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F88" w:rsidRDefault="00B96F88" w:rsidP="00B96F88">
      <w:pPr>
        <w:ind w:right="-1"/>
        <w:jc w:val="center"/>
        <w:rPr>
          <w:color w:val="0000CC"/>
        </w:rPr>
      </w:pPr>
      <w:r>
        <w:rPr>
          <w:b/>
          <w:noProof/>
          <w:color w:val="0000CC"/>
          <w:lang w:eastAsia="ru-RU"/>
        </w:rPr>
        <w:drawing>
          <wp:inline distT="0" distB="0" distL="0" distR="0">
            <wp:extent cx="638175" cy="704850"/>
            <wp:effectExtent l="19050" t="0" r="9525" b="0"/>
            <wp:docPr id="2" name="Рисунок 6" descr="roo noviy vari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roo noviy variant"/>
                    <pic:cNvPicPr>
                      <a:picLocks noChangeAspect="1" noChangeArrowheads="1"/>
                    </pic:cNvPicPr>
                  </pic:nvPicPr>
                  <pic:blipFill>
                    <a:blip r:embed="rId5" cstate="print"/>
                    <a:srcRect/>
                    <a:stretch>
                      <a:fillRect/>
                    </a:stretch>
                  </pic:blipFill>
                  <pic:spPr bwMode="auto">
                    <a:xfrm>
                      <a:off x="0" y="0"/>
                      <a:ext cx="638175" cy="704850"/>
                    </a:xfrm>
                    <a:prstGeom prst="rect">
                      <a:avLst/>
                    </a:prstGeom>
                    <a:noFill/>
                    <a:ln w="9525">
                      <a:noFill/>
                      <a:miter lim="800000"/>
                      <a:headEnd/>
                      <a:tailEnd/>
                    </a:ln>
                  </pic:spPr>
                </pic:pic>
              </a:graphicData>
            </a:graphic>
          </wp:inline>
        </w:drawing>
      </w:r>
    </w:p>
    <w:p w:rsidR="00B96F88" w:rsidRPr="00B96F88" w:rsidRDefault="00B96F88" w:rsidP="00B96F88">
      <w:pPr>
        <w:spacing w:after="0" w:line="240" w:lineRule="auto"/>
        <w:ind w:right="-142"/>
        <w:jc w:val="center"/>
        <w:rPr>
          <w:rFonts w:ascii="Times New Roman" w:hAnsi="Times New Roman" w:cs="Times New Roman"/>
          <w:color w:val="003399"/>
          <w:sz w:val="28"/>
          <w:szCs w:val="28"/>
        </w:rPr>
      </w:pPr>
      <w:r w:rsidRPr="00B96F88">
        <w:rPr>
          <w:rFonts w:ascii="Times New Roman" w:hAnsi="Times New Roman" w:cs="Times New Roman"/>
          <w:b/>
          <w:color w:val="003399"/>
          <w:sz w:val="28"/>
          <w:szCs w:val="28"/>
        </w:rPr>
        <w:t>ОБЩЕСТВЕННАЯ ОРГАНИЗАЦИЯ</w:t>
      </w:r>
    </w:p>
    <w:p w:rsidR="00B96F88" w:rsidRPr="00B96F88" w:rsidRDefault="00B96F88" w:rsidP="00B96F88">
      <w:pPr>
        <w:spacing w:after="0" w:line="240" w:lineRule="auto"/>
        <w:ind w:right="-142"/>
        <w:jc w:val="center"/>
        <w:rPr>
          <w:rFonts w:ascii="Times New Roman" w:hAnsi="Times New Roman" w:cs="Times New Roman"/>
          <w:b/>
          <w:color w:val="003399"/>
          <w:sz w:val="28"/>
          <w:szCs w:val="28"/>
        </w:rPr>
      </w:pPr>
      <w:r w:rsidRPr="00B96F88">
        <w:rPr>
          <w:rFonts w:ascii="Times New Roman" w:hAnsi="Times New Roman" w:cs="Times New Roman"/>
          <w:b/>
          <w:color w:val="003399"/>
          <w:sz w:val="28"/>
          <w:szCs w:val="28"/>
        </w:rPr>
        <w:t>НОВОСИБИРСКОЕ РЕГИОНАЛЬНОЕ ОТДЕЛЕНИЕ</w:t>
      </w:r>
    </w:p>
    <w:p w:rsidR="00B96F88" w:rsidRPr="00B96F88" w:rsidRDefault="00B96F88" w:rsidP="00B96F88">
      <w:pPr>
        <w:spacing w:after="0" w:line="240" w:lineRule="auto"/>
        <w:ind w:right="-1"/>
        <w:jc w:val="center"/>
        <w:rPr>
          <w:rFonts w:ascii="Times New Roman" w:hAnsi="Times New Roman" w:cs="Times New Roman"/>
          <w:color w:val="0000CC"/>
          <w:sz w:val="28"/>
          <w:szCs w:val="28"/>
        </w:rPr>
      </w:pPr>
      <w:r w:rsidRPr="00B96F88">
        <w:rPr>
          <w:rFonts w:ascii="Times New Roman" w:hAnsi="Times New Roman" w:cs="Times New Roman"/>
          <w:b/>
          <w:color w:val="003399"/>
          <w:sz w:val="28"/>
          <w:szCs w:val="28"/>
        </w:rPr>
        <w:t>ОБЩЕРОССИЙСКОЙ ОБЩЕСТВЕННОЙ ОРГАНИЗАЦИИ РОО</w:t>
      </w:r>
    </w:p>
    <w:p w:rsidR="00B96F88" w:rsidRPr="00B96F88" w:rsidRDefault="00B96F88" w:rsidP="00B96F88">
      <w:pPr>
        <w:ind w:right="-142"/>
        <w:rPr>
          <w:b/>
          <w:i/>
          <w:color w:val="0000CC"/>
          <w:u w:val="single"/>
        </w:rPr>
      </w:pPr>
      <w:r w:rsidRPr="00584C4E">
        <w:rPr>
          <w:b/>
          <w:i/>
          <w:color w:val="0000CC"/>
          <w:u w:val="single"/>
        </w:rPr>
        <w:t>_________________________________________________________________</w:t>
      </w:r>
      <w:r>
        <w:rPr>
          <w:b/>
          <w:i/>
          <w:color w:val="0000CC"/>
          <w:u w:val="single"/>
        </w:rPr>
        <w:t>_________________________</w:t>
      </w:r>
    </w:p>
    <w:p w:rsidR="00B96F88" w:rsidRDefault="00B96F88" w:rsidP="00B96F88">
      <w:pPr>
        <w:spacing w:after="0"/>
        <w:jc w:val="center"/>
        <w:rPr>
          <w:rFonts w:ascii="Times New Roman" w:hAnsi="Times New Roman" w:cs="Times New Roman"/>
          <w:b/>
          <w:sz w:val="24"/>
        </w:rPr>
      </w:pPr>
    </w:p>
    <w:p w:rsidR="00B96F88" w:rsidRDefault="00B96F88" w:rsidP="00B96F88">
      <w:pPr>
        <w:spacing w:after="0"/>
        <w:jc w:val="center"/>
        <w:rPr>
          <w:rFonts w:ascii="Times New Roman" w:hAnsi="Times New Roman" w:cs="Times New Roman"/>
          <w:b/>
          <w:sz w:val="24"/>
        </w:rPr>
      </w:pPr>
    </w:p>
    <w:p w:rsidR="00B96F88" w:rsidRPr="00B96F88" w:rsidRDefault="00B96F88" w:rsidP="00B96F88">
      <w:pPr>
        <w:spacing w:after="0"/>
        <w:jc w:val="center"/>
        <w:rPr>
          <w:rFonts w:ascii="Times New Roman" w:hAnsi="Times New Roman" w:cs="Times New Roman"/>
          <w:b/>
          <w:sz w:val="28"/>
          <w:szCs w:val="28"/>
        </w:rPr>
      </w:pPr>
      <w:r w:rsidRPr="00B96F88">
        <w:rPr>
          <w:rFonts w:ascii="Times New Roman" w:hAnsi="Times New Roman" w:cs="Times New Roman"/>
          <w:b/>
          <w:sz w:val="28"/>
          <w:szCs w:val="28"/>
        </w:rPr>
        <w:t>БАЗА ЗЕМЕЛЬНЫХ УЧАСТКОВ - 2009</w:t>
      </w:r>
    </w:p>
    <w:p w:rsidR="00B96F88" w:rsidRDefault="00B96F88" w:rsidP="00B96F88">
      <w:pPr>
        <w:spacing w:after="0"/>
        <w:jc w:val="center"/>
        <w:rPr>
          <w:rFonts w:ascii="Times New Roman" w:hAnsi="Times New Roman" w:cs="Times New Roman"/>
          <w:sz w:val="24"/>
        </w:rPr>
      </w:pPr>
    </w:p>
    <w:p w:rsidR="00B96F88" w:rsidRDefault="00B96F88" w:rsidP="00B96F88">
      <w:pPr>
        <w:spacing w:after="0"/>
        <w:jc w:val="center"/>
        <w:rPr>
          <w:rFonts w:ascii="Times New Roman" w:hAnsi="Times New Roman" w:cs="Times New Roman"/>
          <w:sz w:val="24"/>
        </w:rPr>
      </w:pPr>
      <w:r>
        <w:rPr>
          <w:rFonts w:ascii="Times New Roman" w:hAnsi="Times New Roman" w:cs="Times New Roman"/>
          <w:sz w:val="24"/>
        </w:rPr>
        <w:t>ПОЯСНИТЕЛЬНАЯ ЗАПИСКА</w:t>
      </w:r>
    </w:p>
    <w:p w:rsidR="00B96F88" w:rsidRDefault="00B96F88" w:rsidP="00B96F88">
      <w:pPr>
        <w:spacing w:after="0"/>
        <w:jc w:val="center"/>
        <w:rPr>
          <w:rFonts w:ascii="Times New Roman" w:hAnsi="Times New Roman" w:cs="Times New Roman"/>
          <w:sz w:val="24"/>
        </w:rPr>
      </w:pPr>
    </w:p>
    <w:p w:rsidR="00B96F88" w:rsidRDefault="00B96F88" w:rsidP="00BD14B3">
      <w:pPr>
        <w:spacing w:after="0"/>
        <w:ind w:firstLine="426"/>
        <w:jc w:val="both"/>
        <w:rPr>
          <w:rFonts w:ascii="Times New Roman" w:hAnsi="Times New Roman" w:cs="Times New Roman"/>
          <w:sz w:val="24"/>
        </w:rPr>
      </w:pPr>
    </w:p>
    <w:p w:rsidR="00F54ECE" w:rsidRDefault="00B96F88" w:rsidP="00F54ECE">
      <w:pPr>
        <w:spacing w:after="0"/>
        <w:ind w:firstLine="709"/>
        <w:jc w:val="both"/>
        <w:rPr>
          <w:rFonts w:ascii="Times New Roman" w:hAnsi="Times New Roman" w:cs="Times New Roman"/>
          <w:sz w:val="24"/>
          <w:szCs w:val="24"/>
        </w:rPr>
      </w:pPr>
      <w:r>
        <w:rPr>
          <w:rFonts w:ascii="Times New Roman" w:hAnsi="Times New Roman" w:cs="Times New Roman"/>
          <w:sz w:val="24"/>
        </w:rPr>
        <w:t xml:space="preserve">Настоящая База земельных участков – 2009 (Далее – База) составлена по </w:t>
      </w:r>
      <w:r w:rsidRPr="00BD14B3">
        <w:rPr>
          <w:rFonts w:ascii="Times New Roman" w:hAnsi="Times New Roman" w:cs="Times New Roman"/>
          <w:sz w:val="24"/>
        </w:rPr>
        <w:t>результатам анализа справочников «Коммерческая недвижимость» и «Коммерческая недвижимость Сибири» за 2009 год</w:t>
      </w:r>
      <w:r>
        <w:rPr>
          <w:rFonts w:ascii="Times New Roman" w:hAnsi="Times New Roman" w:cs="Times New Roman"/>
          <w:sz w:val="24"/>
        </w:rPr>
        <w:t xml:space="preserve"> путем </w:t>
      </w:r>
      <w:r w:rsidRPr="00BD14B3">
        <w:rPr>
          <w:rFonts w:ascii="Times New Roman" w:hAnsi="Times New Roman" w:cs="Times New Roman"/>
          <w:sz w:val="24"/>
        </w:rPr>
        <w:t>формирован</w:t>
      </w:r>
      <w:r w:rsidR="00831615">
        <w:rPr>
          <w:rFonts w:ascii="Times New Roman" w:hAnsi="Times New Roman" w:cs="Times New Roman"/>
          <w:sz w:val="24"/>
        </w:rPr>
        <w:t>ия</w:t>
      </w:r>
      <w:r w:rsidRPr="00BD14B3">
        <w:rPr>
          <w:rFonts w:ascii="Times New Roman" w:hAnsi="Times New Roman" w:cs="Times New Roman"/>
          <w:sz w:val="24"/>
        </w:rPr>
        <w:t xml:space="preserve"> </w:t>
      </w:r>
      <w:r w:rsidR="00831615">
        <w:rPr>
          <w:rFonts w:ascii="Times New Roman" w:hAnsi="Times New Roman" w:cs="Times New Roman"/>
          <w:sz w:val="24"/>
        </w:rPr>
        <w:t xml:space="preserve">единой базы </w:t>
      </w:r>
      <w:r w:rsidRPr="00BD14B3">
        <w:rPr>
          <w:rFonts w:ascii="Times New Roman" w:hAnsi="Times New Roman" w:cs="Times New Roman"/>
          <w:sz w:val="24"/>
        </w:rPr>
        <w:t xml:space="preserve">данных предложений </w:t>
      </w:r>
      <w:r w:rsidR="00831615">
        <w:rPr>
          <w:rFonts w:ascii="Times New Roman" w:hAnsi="Times New Roman" w:cs="Times New Roman"/>
          <w:sz w:val="24"/>
        </w:rPr>
        <w:t>продажи и аренды</w:t>
      </w:r>
      <w:r w:rsidRPr="00BD14B3">
        <w:rPr>
          <w:rFonts w:ascii="Times New Roman" w:hAnsi="Times New Roman" w:cs="Times New Roman"/>
          <w:sz w:val="24"/>
        </w:rPr>
        <w:t xml:space="preserve"> земельных участков в </w:t>
      </w:r>
      <w:proofErr w:type="gramStart"/>
      <w:r w:rsidRPr="00BD14B3">
        <w:rPr>
          <w:rFonts w:ascii="Times New Roman" w:hAnsi="Times New Roman" w:cs="Times New Roman"/>
          <w:sz w:val="24"/>
        </w:rPr>
        <w:t>г</w:t>
      </w:r>
      <w:proofErr w:type="gramEnd"/>
      <w:r w:rsidRPr="00BD14B3">
        <w:rPr>
          <w:rFonts w:ascii="Times New Roman" w:hAnsi="Times New Roman" w:cs="Times New Roman"/>
          <w:sz w:val="24"/>
        </w:rPr>
        <w:t>. Новосибирске</w:t>
      </w:r>
      <w:r w:rsidR="00831615">
        <w:rPr>
          <w:rFonts w:ascii="Times New Roman" w:hAnsi="Times New Roman" w:cs="Times New Roman"/>
          <w:sz w:val="24"/>
        </w:rPr>
        <w:t xml:space="preserve"> и Новосибирской области</w:t>
      </w:r>
      <w:r w:rsidRPr="00BD14B3">
        <w:rPr>
          <w:rFonts w:ascii="Times New Roman" w:hAnsi="Times New Roman" w:cs="Times New Roman"/>
          <w:sz w:val="24"/>
        </w:rPr>
        <w:t xml:space="preserve">, предназначенных для застройки объектами </w:t>
      </w:r>
      <w:r w:rsidR="00831615">
        <w:rPr>
          <w:rFonts w:ascii="Times New Roman" w:hAnsi="Times New Roman" w:cs="Times New Roman"/>
          <w:sz w:val="24"/>
        </w:rPr>
        <w:t xml:space="preserve">нежилого </w:t>
      </w:r>
      <w:r w:rsidRPr="00BD14B3">
        <w:rPr>
          <w:rFonts w:ascii="Times New Roman" w:hAnsi="Times New Roman" w:cs="Times New Roman"/>
          <w:sz w:val="24"/>
        </w:rPr>
        <w:t>назначения.</w:t>
      </w:r>
      <w:r w:rsidR="00831615">
        <w:rPr>
          <w:rFonts w:ascii="Times New Roman" w:hAnsi="Times New Roman" w:cs="Times New Roman"/>
          <w:sz w:val="24"/>
        </w:rPr>
        <w:t xml:space="preserve"> Указанные печатные издания представляют собой специализированные журналы, </w:t>
      </w:r>
      <w:r w:rsidR="00F54ECE">
        <w:rPr>
          <w:rFonts w:ascii="Times New Roman" w:hAnsi="Times New Roman" w:cs="Times New Roman"/>
          <w:sz w:val="24"/>
        </w:rPr>
        <w:t xml:space="preserve">содержащие наиболее полные сведения </w:t>
      </w:r>
      <w:r w:rsidR="00F54ECE" w:rsidRPr="00F54ECE">
        <w:rPr>
          <w:rFonts w:ascii="Times New Roman" w:hAnsi="Times New Roman" w:cs="Times New Roman"/>
          <w:sz w:val="24"/>
          <w:szCs w:val="24"/>
        </w:rPr>
        <w:t>предложений по коммерческой недвижимости</w:t>
      </w:r>
      <w:r w:rsidR="00F54ECE">
        <w:rPr>
          <w:rFonts w:ascii="Times New Roman" w:hAnsi="Times New Roman" w:cs="Times New Roman"/>
          <w:sz w:val="24"/>
          <w:szCs w:val="24"/>
        </w:rPr>
        <w:t xml:space="preserve"> </w:t>
      </w:r>
      <w:proofErr w:type="gramStart"/>
      <w:r w:rsidR="00F54ECE">
        <w:rPr>
          <w:rFonts w:ascii="Times New Roman" w:hAnsi="Times New Roman" w:cs="Times New Roman"/>
          <w:sz w:val="24"/>
          <w:szCs w:val="24"/>
        </w:rPr>
        <w:t>г</w:t>
      </w:r>
      <w:proofErr w:type="gramEnd"/>
      <w:r w:rsidR="00F54ECE">
        <w:rPr>
          <w:rFonts w:ascii="Times New Roman" w:hAnsi="Times New Roman" w:cs="Times New Roman"/>
          <w:sz w:val="24"/>
          <w:szCs w:val="24"/>
        </w:rPr>
        <w:t xml:space="preserve">. Новосибирска. </w:t>
      </w:r>
    </w:p>
    <w:p w:rsidR="00EA6BAD" w:rsidRDefault="00EA6BAD" w:rsidP="00EA6B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БАЗА включает в себя 154 объекта, предлагаемых к продаже и 20 объектов, предлагаемых к аренде.</w:t>
      </w:r>
    </w:p>
    <w:p w:rsidR="00F54ECE" w:rsidRDefault="00F54ECE" w:rsidP="00EA6BAD">
      <w:pPr>
        <w:spacing w:before="120"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Формирование БАЗЫ</w:t>
      </w:r>
      <w:r>
        <w:rPr>
          <w:rFonts w:ascii="Times New Roman" w:hAnsi="Times New Roman" w:cs="Times New Roman"/>
          <w:sz w:val="24"/>
        </w:rPr>
        <w:t xml:space="preserve"> осуществлялось на основе следующих критериев</w:t>
      </w:r>
      <w:r>
        <w:rPr>
          <w:rFonts w:ascii="Times New Roman" w:hAnsi="Times New Roman" w:cs="Times New Roman"/>
          <w:sz w:val="24"/>
          <w:szCs w:val="24"/>
        </w:rPr>
        <w:t>:</w:t>
      </w:r>
    </w:p>
    <w:p w:rsidR="00F54ECE" w:rsidRPr="00F54ECE" w:rsidRDefault="00F54ECE" w:rsidP="00F54ECE">
      <w:pPr>
        <w:pStyle w:val="a3"/>
        <w:numPr>
          <w:ilvl w:val="0"/>
          <w:numId w:val="6"/>
        </w:numPr>
        <w:spacing w:after="0"/>
        <w:jc w:val="both"/>
        <w:rPr>
          <w:rFonts w:ascii="Times New Roman" w:hAnsi="Times New Roman" w:cs="Times New Roman"/>
          <w:sz w:val="24"/>
          <w:szCs w:val="24"/>
        </w:rPr>
      </w:pPr>
      <w:r w:rsidRPr="00F54ECE">
        <w:rPr>
          <w:rFonts w:ascii="Times New Roman" w:hAnsi="Times New Roman" w:cs="Times New Roman"/>
          <w:sz w:val="24"/>
          <w:szCs w:val="24"/>
        </w:rPr>
        <w:t>Предложение о продаже земельного участка вносилось в базу единожды</w:t>
      </w:r>
      <w:r w:rsidR="00EA6BAD">
        <w:rPr>
          <w:rFonts w:ascii="Times New Roman" w:hAnsi="Times New Roman" w:cs="Times New Roman"/>
          <w:sz w:val="24"/>
          <w:szCs w:val="24"/>
        </w:rPr>
        <w:t>.</w:t>
      </w:r>
    </w:p>
    <w:p w:rsidR="00F54ECE" w:rsidRPr="00F54ECE" w:rsidRDefault="00F54ECE" w:rsidP="00F54ECE">
      <w:pPr>
        <w:pStyle w:val="a3"/>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В</w:t>
      </w:r>
      <w:r w:rsidRPr="00F54ECE">
        <w:rPr>
          <w:rFonts w:ascii="Times New Roman" w:hAnsi="Times New Roman" w:cs="Times New Roman"/>
          <w:sz w:val="24"/>
          <w:szCs w:val="24"/>
        </w:rPr>
        <w:t xml:space="preserve"> случае, когда срок экспо</w:t>
      </w:r>
      <w:r w:rsidR="00EA6BAD">
        <w:rPr>
          <w:rFonts w:ascii="Times New Roman" w:hAnsi="Times New Roman" w:cs="Times New Roman"/>
          <w:sz w:val="24"/>
          <w:szCs w:val="24"/>
        </w:rPr>
        <w:t>зиции</w:t>
      </w:r>
      <w:r w:rsidRPr="00F54ECE">
        <w:rPr>
          <w:rFonts w:ascii="Times New Roman" w:hAnsi="Times New Roman" w:cs="Times New Roman"/>
          <w:sz w:val="24"/>
          <w:szCs w:val="24"/>
        </w:rPr>
        <w:t xml:space="preserve"> земельного участка составлял более одного месяца, в базу данных вносилось предложение наиболее близкое к 01.01.2010 г.</w:t>
      </w:r>
    </w:p>
    <w:p w:rsidR="00F54ECE" w:rsidRPr="00F54ECE" w:rsidRDefault="00EA6BAD" w:rsidP="00EA6BAD">
      <w:pPr>
        <w:pStyle w:val="a3"/>
        <w:numPr>
          <w:ilvl w:val="0"/>
          <w:numId w:val="6"/>
        </w:numPr>
        <w:spacing w:after="0"/>
        <w:jc w:val="both"/>
        <w:rPr>
          <w:rFonts w:ascii="Times New Roman" w:hAnsi="Times New Roman" w:cs="Times New Roman"/>
          <w:sz w:val="24"/>
          <w:szCs w:val="24"/>
        </w:rPr>
      </w:pPr>
      <w:r>
        <w:rPr>
          <w:rFonts w:ascii="Times New Roman" w:hAnsi="Times New Roman" w:cs="Times New Roman"/>
          <w:sz w:val="24"/>
          <w:szCs w:val="24"/>
        </w:rPr>
        <w:t>Т</w:t>
      </w:r>
      <w:r w:rsidR="00F54ECE" w:rsidRPr="00F54ECE">
        <w:rPr>
          <w:rFonts w:ascii="Times New Roman" w:hAnsi="Times New Roman" w:cs="Times New Roman"/>
          <w:sz w:val="24"/>
          <w:szCs w:val="24"/>
        </w:rPr>
        <w:t>екст переписывался из объявления «как есть»</w:t>
      </w:r>
      <w:r>
        <w:rPr>
          <w:rFonts w:ascii="Times New Roman" w:hAnsi="Times New Roman" w:cs="Times New Roman"/>
          <w:sz w:val="24"/>
          <w:szCs w:val="24"/>
        </w:rPr>
        <w:t>.</w:t>
      </w:r>
      <w:r w:rsidR="00F54ECE" w:rsidRPr="00F54ECE">
        <w:rPr>
          <w:rFonts w:ascii="Times New Roman" w:hAnsi="Times New Roman" w:cs="Times New Roman"/>
          <w:sz w:val="24"/>
          <w:szCs w:val="24"/>
        </w:rPr>
        <w:t xml:space="preserve"> </w:t>
      </w:r>
    </w:p>
    <w:p w:rsidR="00F54ECE" w:rsidRPr="00F54ECE" w:rsidRDefault="00EA6BAD" w:rsidP="00EA6BAD">
      <w:pPr>
        <w:pStyle w:val="a3"/>
        <w:numPr>
          <w:ilvl w:val="0"/>
          <w:numId w:val="6"/>
        </w:numPr>
        <w:spacing w:after="0"/>
        <w:ind w:left="1092" w:hanging="383"/>
        <w:jc w:val="both"/>
        <w:rPr>
          <w:rFonts w:ascii="Times New Roman" w:hAnsi="Times New Roman" w:cs="Times New Roman"/>
          <w:sz w:val="24"/>
          <w:szCs w:val="24"/>
        </w:rPr>
      </w:pPr>
      <w:r>
        <w:rPr>
          <w:rFonts w:ascii="Times New Roman" w:hAnsi="Times New Roman" w:cs="Times New Roman"/>
          <w:sz w:val="24"/>
          <w:szCs w:val="24"/>
        </w:rPr>
        <w:t>В</w:t>
      </w:r>
      <w:r w:rsidR="00F54ECE" w:rsidRPr="00F54ECE">
        <w:rPr>
          <w:rFonts w:ascii="Times New Roman" w:hAnsi="Times New Roman" w:cs="Times New Roman"/>
          <w:sz w:val="24"/>
          <w:szCs w:val="24"/>
        </w:rPr>
        <w:t xml:space="preserve"> случае</w:t>
      </w:r>
      <w:proofErr w:type="gramStart"/>
      <w:r w:rsidR="00F54ECE" w:rsidRPr="00F54ECE">
        <w:rPr>
          <w:rFonts w:ascii="Times New Roman" w:hAnsi="Times New Roman" w:cs="Times New Roman"/>
          <w:sz w:val="24"/>
          <w:szCs w:val="24"/>
        </w:rPr>
        <w:t>,</w:t>
      </w:r>
      <w:proofErr w:type="gramEnd"/>
      <w:r w:rsidR="00F54ECE" w:rsidRPr="00F54ECE">
        <w:rPr>
          <w:rFonts w:ascii="Times New Roman" w:hAnsi="Times New Roman" w:cs="Times New Roman"/>
          <w:sz w:val="24"/>
          <w:szCs w:val="24"/>
        </w:rPr>
        <w:t xml:space="preserve"> если в объявлении отсутствовала информация по тем или иным факторам, в отношении этих факторов указывалось «нет данных»</w:t>
      </w:r>
      <w:r>
        <w:rPr>
          <w:rFonts w:ascii="Times New Roman" w:hAnsi="Times New Roman" w:cs="Times New Roman"/>
          <w:sz w:val="24"/>
          <w:szCs w:val="24"/>
        </w:rPr>
        <w:t>.</w:t>
      </w:r>
    </w:p>
    <w:p w:rsidR="00F54ECE" w:rsidRPr="00F54ECE" w:rsidRDefault="00EA6BAD" w:rsidP="00EA6BAD">
      <w:pPr>
        <w:pStyle w:val="a3"/>
        <w:numPr>
          <w:ilvl w:val="0"/>
          <w:numId w:val="6"/>
        </w:numPr>
        <w:spacing w:after="0"/>
        <w:ind w:left="1092" w:hanging="383"/>
        <w:jc w:val="both"/>
        <w:rPr>
          <w:rFonts w:ascii="Times New Roman" w:hAnsi="Times New Roman" w:cs="Times New Roman"/>
          <w:sz w:val="24"/>
          <w:szCs w:val="24"/>
        </w:rPr>
      </w:pPr>
      <w:r>
        <w:rPr>
          <w:rFonts w:ascii="Times New Roman" w:hAnsi="Times New Roman" w:cs="Times New Roman"/>
          <w:sz w:val="24"/>
          <w:szCs w:val="24"/>
        </w:rPr>
        <w:t>Н</w:t>
      </w:r>
      <w:r w:rsidR="00F54ECE" w:rsidRPr="00F54ECE">
        <w:rPr>
          <w:rFonts w:ascii="Times New Roman" w:hAnsi="Times New Roman" w:cs="Times New Roman"/>
          <w:sz w:val="24"/>
          <w:szCs w:val="24"/>
        </w:rPr>
        <w:t>е включались предложения о продаже земельных участков, где отсутствовала информация о цене продажи и/или о площади земельного участка.</w:t>
      </w:r>
    </w:p>
    <w:p w:rsidR="00F54ECE" w:rsidRPr="00F54ECE" w:rsidRDefault="00F54ECE" w:rsidP="00F54ECE">
      <w:pPr>
        <w:spacing w:after="0"/>
        <w:ind w:firstLine="709"/>
        <w:jc w:val="both"/>
        <w:rPr>
          <w:rFonts w:ascii="Times New Roman" w:hAnsi="Times New Roman" w:cs="Times New Roman"/>
          <w:sz w:val="24"/>
          <w:szCs w:val="24"/>
        </w:rPr>
      </w:pPr>
    </w:p>
    <w:p w:rsidR="00831615" w:rsidRDefault="00EA6BAD" w:rsidP="00B96F88">
      <w:pPr>
        <w:spacing w:after="0"/>
        <w:ind w:firstLine="709"/>
        <w:jc w:val="both"/>
        <w:rPr>
          <w:rFonts w:ascii="Times New Roman" w:hAnsi="Times New Roman" w:cs="Times New Roman"/>
          <w:sz w:val="24"/>
        </w:rPr>
      </w:pPr>
      <w:r>
        <w:rPr>
          <w:rFonts w:ascii="Times New Roman" w:hAnsi="Times New Roman" w:cs="Times New Roman"/>
          <w:sz w:val="24"/>
        </w:rPr>
        <w:t>БАЗА</w:t>
      </w:r>
      <w:r w:rsidR="00F54ECE">
        <w:rPr>
          <w:rFonts w:ascii="Times New Roman" w:hAnsi="Times New Roman" w:cs="Times New Roman"/>
          <w:sz w:val="24"/>
        </w:rPr>
        <w:t xml:space="preserve"> состоит из следующих разделов:</w:t>
      </w:r>
    </w:p>
    <w:p w:rsidR="00F54ECE" w:rsidRDefault="00F54ECE" w:rsidP="00D56138">
      <w:pPr>
        <w:pStyle w:val="a3"/>
        <w:numPr>
          <w:ilvl w:val="0"/>
          <w:numId w:val="2"/>
        </w:numPr>
        <w:spacing w:after="0"/>
        <w:jc w:val="both"/>
        <w:rPr>
          <w:rFonts w:ascii="Times New Roman" w:hAnsi="Times New Roman" w:cs="Times New Roman"/>
          <w:sz w:val="24"/>
        </w:rPr>
      </w:pPr>
      <w:r>
        <w:rPr>
          <w:rFonts w:ascii="Times New Roman" w:hAnsi="Times New Roman" w:cs="Times New Roman"/>
          <w:sz w:val="24"/>
        </w:rPr>
        <w:t>Пояснительная записка</w:t>
      </w:r>
      <w:r w:rsidR="00D32974">
        <w:rPr>
          <w:rFonts w:ascii="Times New Roman" w:hAnsi="Times New Roman" w:cs="Times New Roman"/>
          <w:sz w:val="24"/>
        </w:rPr>
        <w:t>.</w:t>
      </w:r>
    </w:p>
    <w:p w:rsidR="00F54ECE" w:rsidRDefault="00F54ECE" w:rsidP="00F54ECE">
      <w:pPr>
        <w:pStyle w:val="a3"/>
        <w:numPr>
          <w:ilvl w:val="0"/>
          <w:numId w:val="2"/>
        </w:numPr>
        <w:spacing w:after="0"/>
        <w:jc w:val="both"/>
        <w:rPr>
          <w:rFonts w:ascii="Times New Roman" w:hAnsi="Times New Roman" w:cs="Times New Roman"/>
          <w:sz w:val="24"/>
        </w:rPr>
      </w:pPr>
      <w:r>
        <w:rPr>
          <w:rFonts w:ascii="Times New Roman" w:hAnsi="Times New Roman" w:cs="Times New Roman"/>
          <w:sz w:val="24"/>
        </w:rPr>
        <w:t>Т</w:t>
      </w:r>
      <w:r w:rsidRPr="00F54ECE">
        <w:rPr>
          <w:rFonts w:ascii="Times New Roman" w:hAnsi="Times New Roman" w:cs="Times New Roman"/>
          <w:sz w:val="24"/>
        </w:rPr>
        <w:t>аблица объектов - аналогов по земельным участкам - 2009г.</w:t>
      </w:r>
      <w:r w:rsidR="009F5E61">
        <w:rPr>
          <w:rFonts w:ascii="Times New Roman" w:hAnsi="Times New Roman" w:cs="Times New Roman"/>
          <w:sz w:val="24"/>
        </w:rPr>
        <w:t xml:space="preserve"> </w:t>
      </w:r>
    </w:p>
    <w:p w:rsidR="00F54ECE" w:rsidRPr="00F54ECE" w:rsidRDefault="00F54ECE" w:rsidP="00F54ECE">
      <w:pPr>
        <w:pStyle w:val="a3"/>
        <w:numPr>
          <w:ilvl w:val="0"/>
          <w:numId w:val="2"/>
        </w:numPr>
        <w:spacing w:after="0"/>
        <w:jc w:val="both"/>
        <w:rPr>
          <w:rFonts w:ascii="Times New Roman" w:hAnsi="Times New Roman" w:cs="Times New Roman"/>
          <w:sz w:val="24"/>
        </w:rPr>
      </w:pPr>
      <w:proofErr w:type="spellStart"/>
      <w:r>
        <w:rPr>
          <w:rFonts w:ascii="Times New Roman" w:hAnsi="Times New Roman" w:cs="Times New Roman"/>
          <w:sz w:val="24"/>
        </w:rPr>
        <w:t>Скрин-шоты</w:t>
      </w:r>
      <w:proofErr w:type="spellEnd"/>
      <w:r>
        <w:rPr>
          <w:rFonts w:ascii="Times New Roman" w:hAnsi="Times New Roman" w:cs="Times New Roman"/>
          <w:sz w:val="24"/>
        </w:rPr>
        <w:t xml:space="preserve"> страниц использованных журналов.</w:t>
      </w:r>
    </w:p>
    <w:p w:rsidR="00B96F88" w:rsidRDefault="00B96F88" w:rsidP="00B96F88">
      <w:pPr>
        <w:spacing w:after="0"/>
        <w:ind w:firstLine="709"/>
        <w:jc w:val="both"/>
        <w:rPr>
          <w:rFonts w:ascii="Times New Roman" w:hAnsi="Times New Roman" w:cs="Times New Roman"/>
          <w:sz w:val="24"/>
        </w:rPr>
      </w:pPr>
    </w:p>
    <w:p w:rsidR="00F54ECE" w:rsidRDefault="004E0842" w:rsidP="00B96F88">
      <w:pPr>
        <w:spacing w:after="0"/>
        <w:ind w:firstLine="709"/>
        <w:jc w:val="both"/>
        <w:rPr>
          <w:rFonts w:ascii="Times New Roman" w:hAnsi="Times New Roman" w:cs="Times New Roman"/>
          <w:sz w:val="24"/>
        </w:rPr>
      </w:pPr>
      <w:r>
        <w:rPr>
          <w:rFonts w:ascii="Times New Roman" w:hAnsi="Times New Roman" w:cs="Times New Roman"/>
          <w:b/>
          <w:sz w:val="24"/>
          <w:lang w:val="en-US"/>
        </w:rPr>
        <w:t>I</w:t>
      </w:r>
      <w:r w:rsidR="00D56138" w:rsidRPr="00D56138">
        <w:rPr>
          <w:rFonts w:ascii="Times New Roman" w:hAnsi="Times New Roman" w:cs="Times New Roman"/>
          <w:b/>
          <w:sz w:val="24"/>
          <w:lang w:val="en-US"/>
        </w:rPr>
        <w:t>I</w:t>
      </w:r>
      <w:r w:rsidR="00D56138" w:rsidRPr="00D56138">
        <w:rPr>
          <w:rFonts w:ascii="Times New Roman" w:hAnsi="Times New Roman" w:cs="Times New Roman"/>
          <w:b/>
          <w:sz w:val="24"/>
        </w:rPr>
        <w:t xml:space="preserve">. </w:t>
      </w:r>
      <w:r w:rsidR="00F54ECE" w:rsidRPr="00D56138">
        <w:rPr>
          <w:rFonts w:ascii="Times New Roman" w:hAnsi="Times New Roman" w:cs="Times New Roman"/>
          <w:b/>
          <w:sz w:val="24"/>
        </w:rPr>
        <w:t>Таблица объектов - аналогов по земельным участкам - 2009г</w:t>
      </w:r>
      <w:r w:rsidR="00F54ECE" w:rsidRPr="00D56138">
        <w:rPr>
          <w:rFonts w:ascii="Times New Roman" w:hAnsi="Times New Roman" w:cs="Times New Roman"/>
          <w:sz w:val="24"/>
        </w:rPr>
        <w:t xml:space="preserve">. </w:t>
      </w:r>
      <w:r w:rsidR="00F54ECE">
        <w:rPr>
          <w:rFonts w:ascii="Times New Roman" w:hAnsi="Times New Roman" w:cs="Times New Roman"/>
          <w:sz w:val="24"/>
        </w:rPr>
        <w:t xml:space="preserve">представлена в формате </w:t>
      </w:r>
      <w:r w:rsidR="00F54ECE">
        <w:rPr>
          <w:rFonts w:ascii="Times New Roman" w:hAnsi="Times New Roman" w:cs="Times New Roman"/>
          <w:sz w:val="24"/>
          <w:lang w:val="en-US"/>
        </w:rPr>
        <w:t>EXSEL</w:t>
      </w:r>
      <w:r w:rsidR="00F54ECE">
        <w:rPr>
          <w:rFonts w:ascii="Times New Roman" w:hAnsi="Times New Roman" w:cs="Times New Roman"/>
          <w:sz w:val="24"/>
        </w:rPr>
        <w:t xml:space="preserve"> и содержит следующие листы:</w:t>
      </w:r>
    </w:p>
    <w:p w:rsidR="00F54ECE" w:rsidRDefault="00F54ECE" w:rsidP="00D56138">
      <w:pPr>
        <w:pStyle w:val="a3"/>
        <w:numPr>
          <w:ilvl w:val="0"/>
          <w:numId w:val="7"/>
        </w:numPr>
        <w:spacing w:after="120"/>
        <w:ind w:left="1066" w:hanging="357"/>
        <w:contextualSpacing w:val="0"/>
        <w:jc w:val="both"/>
        <w:rPr>
          <w:rFonts w:ascii="Times New Roman" w:hAnsi="Times New Roman" w:cs="Times New Roman"/>
          <w:sz w:val="24"/>
        </w:rPr>
      </w:pPr>
      <w:r w:rsidRPr="00D56138">
        <w:rPr>
          <w:rFonts w:ascii="Times New Roman" w:hAnsi="Times New Roman" w:cs="Times New Roman"/>
          <w:sz w:val="24"/>
          <w:u w:val="single"/>
        </w:rPr>
        <w:t>«Источники»</w:t>
      </w:r>
      <w:r w:rsidRPr="00EA6BAD">
        <w:rPr>
          <w:rFonts w:ascii="Times New Roman" w:hAnsi="Times New Roman" w:cs="Times New Roman"/>
          <w:sz w:val="24"/>
        </w:rPr>
        <w:t xml:space="preserve"> </w:t>
      </w:r>
      <w:r w:rsidR="00EA6BAD">
        <w:rPr>
          <w:rFonts w:ascii="Times New Roman" w:hAnsi="Times New Roman" w:cs="Times New Roman"/>
          <w:sz w:val="24"/>
        </w:rPr>
        <w:t xml:space="preserve">- </w:t>
      </w:r>
      <w:r w:rsidRPr="00EA6BAD">
        <w:rPr>
          <w:rFonts w:ascii="Times New Roman" w:hAnsi="Times New Roman" w:cs="Times New Roman"/>
          <w:sz w:val="24"/>
        </w:rPr>
        <w:t>включа</w:t>
      </w:r>
      <w:r w:rsidR="00EA6BAD">
        <w:rPr>
          <w:rFonts w:ascii="Times New Roman" w:hAnsi="Times New Roman" w:cs="Times New Roman"/>
          <w:sz w:val="24"/>
        </w:rPr>
        <w:t>е</w:t>
      </w:r>
      <w:r w:rsidRPr="00EA6BAD">
        <w:rPr>
          <w:rFonts w:ascii="Times New Roman" w:hAnsi="Times New Roman" w:cs="Times New Roman"/>
          <w:sz w:val="24"/>
        </w:rPr>
        <w:t xml:space="preserve">т перечень </w:t>
      </w:r>
      <w:r w:rsidR="00EA6BAD">
        <w:rPr>
          <w:rFonts w:ascii="Times New Roman" w:hAnsi="Times New Roman" w:cs="Times New Roman"/>
          <w:sz w:val="24"/>
        </w:rPr>
        <w:t>источников</w:t>
      </w:r>
      <w:r w:rsidRPr="00EA6BAD">
        <w:rPr>
          <w:rFonts w:ascii="Times New Roman" w:hAnsi="Times New Roman" w:cs="Times New Roman"/>
          <w:sz w:val="24"/>
        </w:rPr>
        <w:t>, использованных при формировании базы.</w:t>
      </w:r>
    </w:p>
    <w:p w:rsidR="00D56138" w:rsidRPr="00EA6BAD" w:rsidRDefault="00D56138" w:rsidP="00D56138">
      <w:pPr>
        <w:pStyle w:val="a3"/>
        <w:numPr>
          <w:ilvl w:val="0"/>
          <w:numId w:val="7"/>
        </w:numPr>
        <w:spacing w:before="120" w:after="0" w:line="240" w:lineRule="auto"/>
        <w:ind w:left="1066" w:hanging="357"/>
        <w:jc w:val="both"/>
        <w:rPr>
          <w:rFonts w:ascii="Times New Roman" w:hAnsi="Times New Roman" w:cs="Times New Roman"/>
          <w:sz w:val="24"/>
        </w:rPr>
      </w:pPr>
      <w:r>
        <w:rPr>
          <w:rFonts w:ascii="Times New Roman" w:hAnsi="Times New Roman" w:cs="Times New Roman"/>
          <w:sz w:val="24"/>
        </w:rPr>
        <w:t>«</w:t>
      </w:r>
      <w:r w:rsidRPr="00D56138">
        <w:rPr>
          <w:rFonts w:ascii="Times New Roman" w:hAnsi="Times New Roman" w:cs="Times New Roman"/>
          <w:sz w:val="24"/>
          <w:u w:val="single"/>
        </w:rPr>
        <w:t>Разрешенное использование»</w:t>
      </w:r>
      <w:r>
        <w:rPr>
          <w:rFonts w:ascii="Times New Roman" w:hAnsi="Times New Roman" w:cs="Times New Roman"/>
          <w:sz w:val="24"/>
        </w:rPr>
        <w:t xml:space="preserve"> -  приведены виды разрешенного использования согласно «</w:t>
      </w:r>
      <w:r w:rsidRPr="00D56138">
        <w:rPr>
          <w:rFonts w:ascii="Times New Roman" w:hAnsi="Times New Roman" w:cs="Times New Roman"/>
          <w:sz w:val="24"/>
        </w:rPr>
        <w:t>Методически</w:t>
      </w:r>
      <w:r>
        <w:rPr>
          <w:rFonts w:ascii="Times New Roman" w:hAnsi="Times New Roman" w:cs="Times New Roman"/>
          <w:sz w:val="24"/>
        </w:rPr>
        <w:t>м</w:t>
      </w:r>
      <w:r w:rsidRPr="00D56138">
        <w:rPr>
          <w:rFonts w:ascii="Times New Roman" w:hAnsi="Times New Roman" w:cs="Times New Roman"/>
          <w:sz w:val="24"/>
        </w:rPr>
        <w:t xml:space="preserve"> указани</w:t>
      </w:r>
      <w:r>
        <w:rPr>
          <w:rFonts w:ascii="Times New Roman" w:hAnsi="Times New Roman" w:cs="Times New Roman"/>
          <w:sz w:val="24"/>
        </w:rPr>
        <w:t>ям</w:t>
      </w:r>
      <w:r w:rsidRPr="00D56138">
        <w:rPr>
          <w:rFonts w:ascii="Times New Roman" w:hAnsi="Times New Roman" w:cs="Times New Roman"/>
          <w:sz w:val="24"/>
        </w:rPr>
        <w:t xml:space="preserve"> по государственной кадастровой оценке </w:t>
      </w:r>
      <w:r w:rsidRPr="00D56138">
        <w:rPr>
          <w:rFonts w:ascii="Times New Roman" w:hAnsi="Times New Roman" w:cs="Times New Roman"/>
          <w:sz w:val="24"/>
        </w:rPr>
        <w:lastRenderedPageBreak/>
        <w:t>земель населенных пунктов</w:t>
      </w:r>
      <w:r>
        <w:rPr>
          <w:rFonts w:ascii="Times New Roman" w:hAnsi="Times New Roman" w:cs="Times New Roman"/>
          <w:sz w:val="24"/>
        </w:rPr>
        <w:t>» и «</w:t>
      </w:r>
      <w:r w:rsidRPr="00D56138">
        <w:rPr>
          <w:rFonts w:ascii="Times New Roman" w:hAnsi="Times New Roman" w:cs="Times New Roman"/>
          <w:sz w:val="24"/>
        </w:rPr>
        <w:t>Технически</w:t>
      </w:r>
      <w:r>
        <w:rPr>
          <w:rFonts w:ascii="Times New Roman" w:hAnsi="Times New Roman" w:cs="Times New Roman"/>
          <w:sz w:val="24"/>
        </w:rPr>
        <w:t>м</w:t>
      </w:r>
      <w:r w:rsidRPr="00D56138">
        <w:rPr>
          <w:rFonts w:ascii="Times New Roman" w:hAnsi="Times New Roman" w:cs="Times New Roman"/>
          <w:sz w:val="24"/>
        </w:rPr>
        <w:t xml:space="preserve"> рекомендаци</w:t>
      </w:r>
      <w:r>
        <w:rPr>
          <w:rFonts w:ascii="Times New Roman" w:hAnsi="Times New Roman" w:cs="Times New Roman"/>
          <w:sz w:val="24"/>
        </w:rPr>
        <w:t>ям</w:t>
      </w:r>
      <w:r w:rsidRPr="00D56138">
        <w:rPr>
          <w:rFonts w:ascii="Times New Roman" w:hAnsi="Times New Roman" w:cs="Times New Roman"/>
          <w:sz w:val="24"/>
        </w:rPr>
        <w:t xml:space="preserve"> по государственной кадастровой оценке земель населенных пунктов</w:t>
      </w:r>
      <w:r>
        <w:rPr>
          <w:rFonts w:ascii="Times New Roman" w:hAnsi="Times New Roman" w:cs="Times New Roman"/>
          <w:sz w:val="24"/>
        </w:rPr>
        <w:t>».</w:t>
      </w:r>
    </w:p>
    <w:p w:rsidR="00F54ECE" w:rsidRPr="00F54ECE" w:rsidRDefault="00883354" w:rsidP="00D56138">
      <w:pPr>
        <w:pStyle w:val="a3"/>
        <w:numPr>
          <w:ilvl w:val="0"/>
          <w:numId w:val="7"/>
        </w:numPr>
        <w:spacing w:before="120" w:after="0"/>
        <w:ind w:left="1066" w:hanging="357"/>
        <w:contextualSpacing w:val="0"/>
        <w:jc w:val="both"/>
        <w:rPr>
          <w:rFonts w:ascii="Times New Roman" w:hAnsi="Times New Roman" w:cs="Times New Roman"/>
          <w:sz w:val="24"/>
        </w:rPr>
      </w:pPr>
      <w:r w:rsidRPr="00D56138">
        <w:rPr>
          <w:rFonts w:ascii="Times New Roman" w:hAnsi="Times New Roman" w:cs="Times New Roman"/>
          <w:sz w:val="24"/>
          <w:szCs w:val="24"/>
          <w:u w:val="single"/>
        </w:rPr>
        <w:t>«</w:t>
      </w:r>
      <w:r w:rsidR="00EA6BAD" w:rsidRPr="00D56138">
        <w:rPr>
          <w:rFonts w:ascii="Times New Roman" w:hAnsi="Times New Roman" w:cs="Times New Roman"/>
          <w:sz w:val="24"/>
          <w:szCs w:val="24"/>
          <w:u w:val="single"/>
        </w:rPr>
        <w:t>Продажа Новосибирск»</w:t>
      </w:r>
      <w:r w:rsidR="00EA6BAD">
        <w:rPr>
          <w:rFonts w:ascii="Times New Roman" w:hAnsi="Times New Roman" w:cs="Times New Roman"/>
          <w:sz w:val="24"/>
          <w:szCs w:val="24"/>
        </w:rPr>
        <w:t xml:space="preserve"> - содержат сведения о земельных участках, предлагаемых к продаже</w:t>
      </w:r>
      <w:r w:rsidR="00321696">
        <w:rPr>
          <w:rFonts w:ascii="Times New Roman" w:hAnsi="Times New Roman" w:cs="Times New Roman"/>
          <w:sz w:val="24"/>
          <w:szCs w:val="24"/>
        </w:rPr>
        <w:t xml:space="preserve"> в </w:t>
      </w:r>
      <w:proofErr w:type="gramStart"/>
      <w:r w:rsidR="00321696">
        <w:rPr>
          <w:rFonts w:ascii="Times New Roman" w:hAnsi="Times New Roman" w:cs="Times New Roman"/>
          <w:sz w:val="24"/>
          <w:szCs w:val="24"/>
        </w:rPr>
        <w:t>г</w:t>
      </w:r>
      <w:proofErr w:type="gramEnd"/>
      <w:r w:rsidR="00321696">
        <w:rPr>
          <w:rFonts w:ascii="Times New Roman" w:hAnsi="Times New Roman" w:cs="Times New Roman"/>
          <w:sz w:val="24"/>
          <w:szCs w:val="24"/>
        </w:rPr>
        <w:t>. Новосибирске</w:t>
      </w:r>
      <w:r w:rsidR="00EA6BAD">
        <w:rPr>
          <w:rFonts w:ascii="Times New Roman" w:hAnsi="Times New Roman" w:cs="Times New Roman"/>
          <w:sz w:val="24"/>
          <w:szCs w:val="24"/>
        </w:rPr>
        <w:t>. Данная таблица включает в себя следующие столбцы:</w:t>
      </w:r>
    </w:p>
    <w:p w:rsidR="00083B5A" w:rsidRPr="00EA6BAD" w:rsidRDefault="00130FFB" w:rsidP="00883354">
      <w:pPr>
        <w:pStyle w:val="a3"/>
        <w:numPr>
          <w:ilvl w:val="1"/>
          <w:numId w:val="9"/>
        </w:numPr>
        <w:spacing w:after="0" w:line="240" w:lineRule="auto"/>
        <w:ind w:left="1418" w:hanging="284"/>
        <w:jc w:val="both"/>
        <w:rPr>
          <w:rFonts w:ascii="Times New Roman" w:hAnsi="Times New Roman" w:cs="Times New Roman"/>
          <w:sz w:val="24"/>
          <w:szCs w:val="24"/>
        </w:rPr>
      </w:pPr>
      <w:r w:rsidRPr="00EA6BAD">
        <w:rPr>
          <w:rFonts w:ascii="Times New Roman" w:hAnsi="Times New Roman" w:cs="Times New Roman"/>
          <w:sz w:val="24"/>
          <w:szCs w:val="24"/>
        </w:rPr>
        <w:t>столбец</w:t>
      </w:r>
      <w:proofErr w:type="gramStart"/>
      <w:r w:rsidRPr="00EA6BAD">
        <w:rPr>
          <w:rFonts w:ascii="Times New Roman" w:hAnsi="Times New Roman" w:cs="Times New Roman"/>
          <w:sz w:val="24"/>
          <w:szCs w:val="24"/>
        </w:rPr>
        <w:t xml:space="preserve"> В</w:t>
      </w:r>
      <w:proofErr w:type="gramEnd"/>
      <w:r w:rsidRPr="00EA6BAD">
        <w:rPr>
          <w:rFonts w:ascii="Times New Roman" w:hAnsi="Times New Roman" w:cs="Times New Roman"/>
          <w:sz w:val="24"/>
          <w:szCs w:val="24"/>
        </w:rPr>
        <w:t xml:space="preserve"> </w:t>
      </w:r>
      <w:r w:rsidR="00EA6BAD">
        <w:rPr>
          <w:rFonts w:ascii="Times New Roman" w:hAnsi="Times New Roman" w:cs="Times New Roman"/>
          <w:sz w:val="24"/>
          <w:szCs w:val="24"/>
        </w:rPr>
        <w:t xml:space="preserve">- </w:t>
      </w:r>
      <w:r w:rsidRPr="00EA6BAD">
        <w:rPr>
          <w:rFonts w:ascii="Times New Roman" w:hAnsi="Times New Roman" w:cs="Times New Roman"/>
          <w:sz w:val="24"/>
          <w:szCs w:val="24"/>
        </w:rPr>
        <w:t xml:space="preserve">«Район» - указан </w:t>
      </w:r>
      <w:r w:rsidR="00083B5A" w:rsidRPr="00EA6BAD">
        <w:rPr>
          <w:rFonts w:ascii="Times New Roman" w:hAnsi="Times New Roman" w:cs="Times New Roman"/>
          <w:sz w:val="24"/>
          <w:szCs w:val="24"/>
        </w:rPr>
        <w:t>район место</w:t>
      </w:r>
      <w:r w:rsidR="006850BD">
        <w:rPr>
          <w:rFonts w:ascii="Times New Roman" w:hAnsi="Times New Roman" w:cs="Times New Roman"/>
          <w:sz w:val="24"/>
          <w:szCs w:val="24"/>
        </w:rPr>
        <w:t xml:space="preserve"> </w:t>
      </w:r>
      <w:r w:rsidR="00083B5A" w:rsidRPr="00EA6BAD">
        <w:rPr>
          <w:rFonts w:ascii="Times New Roman" w:hAnsi="Times New Roman" w:cs="Times New Roman"/>
          <w:sz w:val="24"/>
          <w:szCs w:val="24"/>
        </w:rPr>
        <w:t>нахождения земельного участка;</w:t>
      </w:r>
    </w:p>
    <w:p w:rsidR="00083B5A" w:rsidRPr="00EA6BAD" w:rsidRDefault="00130FFB" w:rsidP="00883354">
      <w:pPr>
        <w:pStyle w:val="a3"/>
        <w:numPr>
          <w:ilvl w:val="1"/>
          <w:numId w:val="9"/>
        </w:numPr>
        <w:spacing w:after="0" w:line="240" w:lineRule="auto"/>
        <w:ind w:left="1418" w:hanging="284"/>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00083B5A" w:rsidRPr="00EA6BAD">
        <w:rPr>
          <w:rFonts w:ascii="Times New Roman" w:hAnsi="Times New Roman" w:cs="Times New Roman"/>
          <w:sz w:val="24"/>
          <w:szCs w:val="24"/>
          <w:lang w:val="en-US"/>
        </w:rPr>
        <w:t>C</w:t>
      </w:r>
      <w:r w:rsidRPr="00EA6BAD">
        <w:rPr>
          <w:rFonts w:ascii="Times New Roman" w:hAnsi="Times New Roman" w:cs="Times New Roman"/>
          <w:sz w:val="24"/>
          <w:szCs w:val="24"/>
        </w:rPr>
        <w:t xml:space="preserve"> </w:t>
      </w:r>
      <w:r w:rsidR="00EA6BAD">
        <w:rPr>
          <w:rFonts w:ascii="Times New Roman" w:hAnsi="Times New Roman" w:cs="Times New Roman"/>
          <w:sz w:val="24"/>
          <w:szCs w:val="24"/>
        </w:rPr>
        <w:t xml:space="preserve">- </w:t>
      </w:r>
      <w:r w:rsidRPr="00EA6BAD">
        <w:rPr>
          <w:rFonts w:ascii="Times New Roman" w:hAnsi="Times New Roman" w:cs="Times New Roman"/>
          <w:sz w:val="24"/>
          <w:szCs w:val="24"/>
        </w:rPr>
        <w:t>«Адрес» - указан адрес или ориентир месторасположения земельного участка, если данная информация содержалась в объявлении;</w:t>
      </w:r>
    </w:p>
    <w:p w:rsidR="00083B5A" w:rsidRPr="00BB47B0" w:rsidRDefault="00130FFB" w:rsidP="00883354">
      <w:pPr>
        <w:pStyle w:val="a3"/>
        <w:numPr>
          <w:ilvl w:val="1"/>
          <w:numId w:val="9"/>
        </w:numPr>
        <w:spacing w:after="0" w:line="240" w:lineRule="auto"/>
        <w:ind w:left="1418" w:hanging="284"/>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00083B5A" w:rsidRPr="00EA6BAD">
        <w:rPr>
          <w:rFonts w:ascii="Times New Roman" w:hAnsi="Times New Roman" w:cs="Times New Roman"/>
          <w:sz w:val="24"/>
          <w:szCs w:val="24"/>
          <w:lang w:val="en-US"/>
        </w:rPr>
        <w:t>D</w:t>
      </w:r>
      <w:r w:rsidRPr="00EA6BAD">
        <w:rPr>
          <w:rFonts w:ascii="Times New Roman" w:hAnsi="Times New Roman" w:cs="Times New Roman"/>
          <w:sz w:val="24"/>
          <w:szCs w:val="24"/>
        </w:rPr>
        <w:t xml:space="preserve"> </w:t>
      </w:r>
      <w:r w:rsidR="00EA6BAD">
        <w:rPr>
          <w:rFonts w:ascii="Times New Roman" w:hAnsi="Times New Roman" w:cs="Times New Roman"/>
          <w:sz w:val="24"/>
          <w:szCs w:val="24"/>
        </w:rPr>
        <w:t xml:space="preserve">- </w:t>
      </w:r>
      <w:r w:rsidRPr="00EA6BAD">
        <w:rPr>
          <w:rFonts w:ascii="Times New Roman" w:hAnsi="Times New Roman" w:cs="Times New Roman"/>
          <w:sz w:val="24"/>
          <w:szCs w:val="24"/>
        </w:rPr>
        <w:t xml:space="preserve">«Целевое назначение» - </w:t>
      </w:r>
      <w:r w:rsidR="004C54C6" w:rsidRPr="00EA6BAD">
        <w:rPr>
          <w:rFonts w:ascii="Times New Roman" w:hAnsi="Times New Roman" w:cs="Times New Roman"/>
          <w:sz w:val="24"/>
          <w:szCs w:val="24"/>
        </w:rPr>
        <w:t>указано</w:t>
      </w:r>
      <w:r w:rsidR="00883354">
        <w:rPr>
          <w:rFonts w:ascii="Times New Roman" w:hAnsi="Times New Roman" w:cs="Times New Roman"/>
          <w:sz w:val="24"/>
          <w:szCs w:val="24"/>
        </w:rPr>
        <w:t xml:space="preserve">, под </w:t>
      </w:r>
      <w:r w:rsidR="004C54C6" w:rsidRPr="00EA6BAD">
        <w:rPr>
          <w:rFonts w:ascii="Times New Roman" w:hAnsi="Times New Roman" w:cs="Times New Roman"/>
          <w:sz w:val="24"/>
          <w:szCs w:val="24"/>
        </w:rPr>
        <w:t>строительств</w:t>
      </w:r>
      <w:r w:rsidR="00AD6C9F">
        <w:rPr>
          <w:rFonts w:ascii="Times New Roman" w:hAnsi="Times New Roman" w:cs="Times New Roman"/>
          <w:sz w:val="24"/>
          <w:szCs w:val="24"/>
        </w:rPr>
        <w:t>о</w:t>
      </w:r>
      <w:r w:rsidR="00883354">
        <w:rPr>
          <w:rFonts w:ascii="Times New Roman" w:hAnsi="Times New Roman" w:cs="Times New Roman"/>
          <w:sz w:val="24"/>
          <w:szCs w:val="24"/>
        </w:rPr>
        <w:t xml:space="preserve"> какого объекта</w:t>
      </w:r>
      <w:r w:rsidR="004C54C6" w:rsidRPr="00EA6BAD">
        <w:rPr>
          <w:rFonts w:ascii="Times New Roman" w:hAnsi="Times New Roman" w:cs="Times New Roman"/>
          <w:sz w:val="24"/>
          <w:szCs w:val="24"/>
        </w:rPr>
        <w:t xml:space="preserve"> </w:t>
      </w:r>
      <w:r w:rsidR="00883354">
        <w:rPr>
          <w:rFonts w:ascii="Times New Roman" w:hAnsi="Times New Roman" w:cs="Times New Roman"/>
          <w:sz w:val="24"/>
          <w:szCs w:val="24"/>
        </w:rPr>
        <w:t xml:space="preserve">предназначен </w:t>
      </w:r>
      <w:r w:rsidR="004C54C6" w:rsidRPr="00EA6BAD">
        <w:rPr>
          <w:rFonts w:ascii="Times New Roman" w:hAnsi="Times New Roman" w:cs="Times New Roman"/>
          <w:sz w:val="24"/>
          <w:szCs w:val="24"/>
        </w:rPr>
        <w:t>земельн</w:t>
      </w:r>
      <w:r w:rsidR="00883354">
        <w:rPr>
          <w:rFonts w:ascii="Times New Roman" w:hAnsi="Times New Roman" w:cs="Times New Roman"/>
          <w:sz w:val="24"/>
          <w:szCs w:val="24"/>
        </w:rPr>
        <w:t>ый</w:t>
      </w:r>
      <w:r w:rsidR="004C54C6" w:rsidRPr="00EA6BAD">
        <w:rPr>
          <w:rFonts w:ascii="Times New Roman" w:hAnsi="Times New Roman" w:cs="Times New Roman"/>
          <w:sz w:val="24"/>
          <w:szCs w:val="24"/>
        </w:rPr>
        <w:t xml:space="preserve"> участ</w:t>
      </w:r>
      <w:r w:rsidR="00883354">
        <w:rPr>
          <w:rFonts w:ascii="Times New Roman" w:hAnsi="Times New Roman" w:cs="Times New Roman"/>
          <w:sz w:val="24"/>
          <w:szCs w:val="24"/>
        </w:rPr>
        <w:t>ок</w:t>
      </w:r>
      <w:r w:rsidR="004C54C6" w:rsidRPr="00EA6BAD">
        <w:rPr>
          <w:rFonts w:ascii="Times New Roman" w:hAnsi="Times New Roman" w:cs="Times New Roman"/>
          <w:sz w:val="24"/>
          <w:szCs w:val="24"/>
        </w:rPr>
        <w:t xml:space="preserve"> в соответствии с информацией, содержащейся в тексте объявления. В случае отсутствия такой информации указывалось «нет данных»</w:t>
      </w:r>
      <w:r w:rsidR="00BB47B0">
        <w:rPr>
          <w:rFonts w:ascii="Times New Roman" w:hAnsi="Times New Roman" w:cs="Times New Roman"/>
          <w:sz w:val="24"/>
          <w:szCs w:val="24"/>
        </w:rPr>
        <w:t xml:space="preserve">. Данный столбец отражает сведения, присутствующие в </w:t>
      </w:r>
      <w:r w:rsidR="00BB47B0" w:rsidRPr="00BB47B0">
        <w:rPr>
          <w:rFonts w:ascii="Times New Roman" w:hAnsi="Times New Roman" w:cs="Times New Roman"/>
          <w:sz w:val="24"/>
          <w:szCs w:val="24"/>
        </w:rPr>
        <w:t>столбцах «Е» и «</w:t>
      </w:r>
      <w:r w:rsidR="00BB47B0" w:rsidRPr="00BB47B0">
        <w:rPr>
          <w:rFonts w:ascii="Times New Roman" w:hAnsi="Times New Roman" w:cs="Times New Roman"/>
          <w:sz w:val="24"/>
          <w:szCs w:val="24"/>
          <w:lang w:val="en-US"/>
        </w:rPr>
        <w:t>F</w:t>
      </w:r>
      <w:r w:rsidR="00BB47B0" w:rsidRPr="00BB47B0">
        <w:rPr>
          <w:rFonts w:ascii="Times New Roman" w:hAnsi="Times New Roman" w:cs="Times New Roman"/>
          <w:sz w:val="24"/>
          <w:szCs w:val="24"/>
        </w:rPr>
        <w:t>» (</w:t>
      </w:r>
      <w:r w:rsidR="00BB47B0">
        <w:rPr>
          <w:rFonts w:ascii="Times New Roman" w:hAnsi="Times New Roman" w:cs="Times New Roman"/>
          <w:sz w:val="24"/>
          <w:szCs w:val="24"/>
        </w:rPr>
        <w:t xml:space="preserve">для удобства - </w:t>
      </w:r>
      <w:r w:rsidR="00BB47B0" w:rsidRPr="00BB47B0">
        <w:rPr>
          <w:rFonts w:ascii="Times New Roman" w:hAnsi="Times New Roman" w:cs="Times New Roman"/>
          <w:sz w:val="24"/>
          <w:szCs w:val="24"/>
        </w:rPr>
        <w:t>скрыты)</w:t>
      </w:r>
      <w:r w:rsidR="004C54C6" w:rsidRPr="00BB47B0">
        <w:rPr>
          <w:rFonts w:ascii="Times New Roman" w:hAnsi="Times New Roman" w:cs="Times New Roman"/>
          <w:sz w:val="24"/>
          <w:szCs w:val="24"/>
        </w:rPr>
        <w:t>;</w:t>
      </w:r>
    </w:p>
    <w:p w:rsidR="004C54C6" w:rsidRPr="00EA6BAD" w:rsidRDefault="004C54C6" w:rsidP="00883354">
      <w:pPr>
        <w:pStyle w:val="a3"/>
        <w:numPr>
          <w:ilvl w:val="1"/>
          <w:numId w:val="9"/>
        </w:numPr>
        <w:spacing w:after="0" w:line="240" w:lineRule="auto"/>
        <w:ind w:left="1418" w:hanging="284"/>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00083B5A" w:rsidRPr="00EA6BAD">
        <w:rPr>
          <w:rFonts w:ascii="Times New Roman" w:hAnsi="Times New Roman" w:cs="Times New Roman"/>
          <w:sz w:val="24"/>
          <w:szCs w:val="24"/>
          <w:lang w:val="en-US"/>
        </w:rPr>
        <w:t>E</w:t>
      </w:r>
      <w:r w:rsidRPr="00EA6BAD">
        <w:rPr>
          <w:rFonts w:ascii="Times New Roman" w:hAnsi="Times New Roman" w:cs="Times New Roman"/>
          <w:sz w:val="24"/>
          <w:szCs w:val="24"/>
        </w:rPr>
        <w:t xml:space="preserve"> </w:t>
      </w:r>
      <w:r w:rsidR="00BB47B0">
        <w:rPr>
          <w:rFonts w:ascii="Times New Roman" w:hAnsi="Times New Roman" w:cs="Times New Roman"/>
          <w:sz w:val="24"/>
          <w:szCs w:val="24"/>
        </w:rPr>
        <w:t xml:space="preserve">(скрыт) </w:t>
      </w:r>
      <w:r w:rsidR="00883354">
        <w:rPr>
          <w:rFonts w:ascii="Times New Roman" w:hAnsi="Times New Roman" w:cs="Times New Roman"/>
          <w:sz w:val="24"/>
          <w:szCs w:val="24"/>
        </w:rPr>
        <w:t xml:space="preserve">- </w:t>
      </w:r>
      <w:r w:rsidRPr="00EA6BAD">
        <w:rPr>
          <w:rFonts w:ascii="Times New Roman" w:hAnsi="Times New Roman" w:cs="Times New Roman"/>
          <w:sz w:val="24"/>
          <w:szCs w:val="24"/>
        </w:rPr>
        <w:t>«</w:t>
      </w:r>
      <w:r w:rsidR="00AD6C9F" w:rsidRPr="00AD6C9F">
        <w:rPr>
          <w:rFonts w:ascii="Times New Roman" w:hAnsi="Times New Roman" w:cs="Times New Roman"/>
          <w:sz w:val="24"/>
          <w:szCs w:val="24"/>
        </w:rPr>
        <w:t>ВРИ в соответствии с рекомендациями по кадастровой оценке ЗУ</w:t>
      </w:r>
      <w:r w:rsidR="00883354">
        <w:rPr>
          <w:rFonts w:ascii="Times New Roman" w:hAnsi="Times New Roman" w:cs="Times New Roman"/>
          <w:sz w:val="24"/>
          <w:szCs w:val="24"/>
        </w:rPr>
        <w:t>»</w:t>
      </w:r>
      <w:r w:rsidRPr="00EA6BAD">
        <w:rPr>
          <w:rFonts w:ascii="Times New Roman" w:hAnsi="Times New Roman" w:cs="Times New Roman"/>
          <w:sz w:val="24"/>
          <w:szCs w:val="24"/>
        </w:rPr>
        <w:t xml:space="preserve"> </w:t>
      </w:r>
      <w:r w:rsidR="00AD6C9F">
        <w:rPr>
          <w:rFonts w:ascii="Times New Roman" w:hAnsi="Times New Roman" w:cs="Times New Roman"/>
          <w:sz w:val="24"/>
          <w:szCs w:val="24"/>
        </w:rPr>
        <w:t xml:space="preserve">- </w:t>
      </w:r>
      <w:r w:rsidR="00883354">
        <w:rPr>
          <w:rFonts w:ascii="Times New Roman" w:hAnsi="Times New Roman" w:cs="Times New Roman"/>
          <w:sz w:val="24"/>
          <w:szCs w:val="24"/>
        </w:rPr>
        <w:t xml:space="preserve">приведен вид разрешенного использования </w:t>
      </w:r>
      <w:r w:rsidRPr="00EA6BAD">
        <w:rPr>
          <w:rFonts w:ascii="Times New Roman" w:hAnsi="Times New Roman" w:cs="Times New Roman"/>
          <w:sz w:val="24"/>
          <w:szCs w:val="24"/>
        </w:rPr>
        <w:t xml:space="preserve">в соответствии с группами видов разрешенного использования, применяемых при кадастровой оценке земель населенных пунктов. Распределение осуществлялось по следующим критериям: </w:t>
      </w:r>
    </w:p>
    <w:p w:rsidR="00615C5E" w:rsidRPr="00615C5E" w:rsidRDefault="004C54C6" w:rsidP="00883354">
      <w:pPr>
        <w:pStyle w:val="a3"/>
        <w:numPr>
          <w:ilvl w:val="0"/>
          <w:numId w:val="1"/>
        </w:numPr>
        <w:spacing w:after="0" w:line="240" w:lineRule="auto"/>
        <w:ind w:left="1985" w:hanging="567"/>
        <w:jc w:val="both"/>
        <w:rPr>
          <w:rFonts w:ascii="Times New Roman" w:hAnsi="Times New Roman" w:cs="Times New Roman"/>
          <w:sz w:val="24"/>
          <w:szCs w:val="24"/>
        </w:rPr>
      </w:pPr>
      <w:r w:rsidRPr="00615C5E">
        <w:rPr>
          <w:rFonts w:ascii="Times New Roman" w:hAnsi="Times New Roman" w:cs="Times New Roman"/>
          <w:sz w:val="24"/>
          <w:szCs w:val="24"/>
        </w:rPr>
        <w:t xml:space="preserve">если в тексте объявления указано единственное предполагаемое использование земельного участка, то оно </w:t>
      </w:r>
      <w:r w:rsidR="00883354">
        <w:rPr>
          <w:rFonts w:ascii="Times New Roman" w:hAnsi="Times New Roman" w:cs="Times New Roman"/>
          <w:sz w:val="24"/>
          <w:szCs w:val="24"/>
        </w:rPr>
        <w:t>и приведено</w:t>
      </w:r>
      <w:r w:rsidRPr="00615C5E">
        <w:rPr>
          <w:rFonts w:ascii="Times New Roman" w:hAnsi="Times New Roman" w:cs="Times New Roman"/>
          <w:sz w:val="24"/>
          <w:szCs w:val="24"/>
        </w:rPr>
        <w:t xml:space="preserve"> в качестве ВРИ;</w:t>
      </w:r>
    </w:p>
    <w:p w:rsidR="00615C5E" w:rsidRPr="00615C5E" w:rsidRDefault="00615C5E" w:rsidP="00883354">
      <w:pPr>
        <w:pStyle w:val="a3"/>
        <w:numPr>
          <w:ilvl w:val="0"/>
          <w:numId w:val="1"/>
        </w:numPr>
        <w:spacing w:after="0" w:line="240" w:lineRule="auto"/>
        <w:ind w:left="1985" w:hanging="567"/>
        <w:jc w:val="both"/>
        <w:rPr>
          <w:rFonts w:ascii="Times New Roman" w:hAnsi="Times New Roman" w:cs="Times New Roman"/>
          <w:sz w:val="24"/>
          <w:szCs w:val="24"/>
        </w:rPr>
      </w:pPr>
      <w:r w:rsidRPr="00615C5E">
        <w:rPr>
          <w:rFonts w:ascii="Times New Roman" w:eastAsia="Times New Roman" w:hAnsi="Times New Roman" w:cs="Times New Roman"/>
          <w:color w:val="000000"/>
          <w:sz w:val="24"/>
          <w:szCs w:val="24"/>
          <w:lang w:eastAsia="ru-RU"/>
        </w:rPr>
        <w:t>в случае</w:t>
      </w:r>
      <w:proofErr w:type="gramStart"/>
      <w:r w:rsidRPr="00615C5E">
        <w:rPr>
          <w:rFonts w:ascii="Times New Roman" w:eastAsia="Times New Roman" w:hAnsi="Times New Roman" w:cs="Times New Roman"/>
          <w:color w:val="000000"/>
          <w:sz w:val="24"/>
          <w:szCs w:val="24"/>
          <w:lang w:eastAsia="ru-RU"/>
        </w:rPr>
        <w:t>,</w:t>
      </w:r>
      <w:proofErr w:type="gramEnd"/>
      <w:r w:rsidRPr="00615C5E">
        <w:rPr>
          <w:rFonts w:ascii="Times New Roman" w:eastAsia="Times New Roman" w:hAnsi="Times New Roman" w:cs="Times New Roman"/>
          <w:color w:val="000000"/>
          <w:sz w:val="24"/>
          <w:szCs w:val="24"/>
          <w:lang w:eastAsia="ru-RU"/>
        </w:rPr>
        <w:t xml:space="preserve"> если в тексте объявления указано несколько видов предполагаемого использования (например, «под строительство 22-этажной гостиницы, административного здания, жилого комплекса»), но при этом имеется информация о наличии согласованного или разработанного проекта строительства (там же: </w:t>
      </w:r>
      <w:proofErr w:type="gramStart"/>
      <w:r w:rsidRPr="00615C5E">
        <w:rPr>
          <w:rFonts w:ascii="Times New Roman" w:eastAsia="Times New Roman" w:hAnsi="Times New Roman" w:cs="Times New Roman"/>
          <w:color w:val="000000"/>
          <w:sz w:val="24"/>
          <w:szCs w:val="24"/>
          <w:lang w:eastAsia="ru-RU"/>
        </w:rPr>
        <w:t xml:space="preserve">«Эскизный проект»), то </w:t>
      </w:r>
      <w:r w:rsidR="00883354">
        <w:rPr>
          <w:rFonts w:ascii="Times New Roman" w:eastAsia="Times New Roman" w:hAnsi="Times New Roman" w:cs="Times New Roman"/>
          <w:color w:val="000000"/>
          <w:sz w:val="24"/>
          <w:szCs w:val="24"/>
          <w:lang w:eastAsia="ru-RU"/>
        </w:rPr>
        <w:t>указано</w:t>
      </w:r>
      <w:r w:rsidRPr="00615C5E">
        <w:rPr>
          <w:rFonts w:ascii="Times New Roman" w:eastAsia="Times New Roman" w:hAnsi="Times New Roman" w:cs="Times New Roman"/>
          <w:color w:val="000000"/>
          <w:sz w:val="24"/>
          <w:szCs w:val="24"/>
          <w:lang w:eastAsia="ru-RU"/>
        </w:rPr>
        <w:t xml:space="preserve"> ВРИ по проекту строительства;</w:t>
      </w:r>
      <w:proofErr w:type="gramEnd"/>
    </w:p>
    <w:p w:rsidR="00615C5E" w:rsidRPr="00615C5E" w:rsidRDefault="00615C5E" w:rsidP="00883354">
      <w:pPr>
        <w:pStyle w:val="a3"/>
        <w:numPr>
          <w:ilvl w:val="0"/>
          <w:numId w:val="1"/>
        </w:numPr>
        <w:spacing w:after="0" w:line="240" w:lineRule="auto"/>
        <w:ind w:left="1985" w:hanging="567"/>
        <w:jc w:val="both"/>
        <w:rPr>
          <w:rFonts w:ascii="Times New Roman" w:hAnsi="Times New Roman" w:cs="Times New Roman"/>
          <w:sz w:val="24"/>
          <w:szCs w:val="24"/>
        </w:rPr>
      </w:pPr>
      <w:r w:rsidRPr="00615C5E">
        <w:rPr>
          <w:rFonts w:ascii="Times New Roman" w:hAnsi="Times New Roman" w:cs="Times New Roman"/>
          <w:sz w:val="24"/>
          <w:szCs w:val="24"/>
        </w:rPr>
        <w:t>в случае, если в тексте объявления указано несколько видо</w:t>
      </w:r>
      <w:r w:rsidR="00883354">
        <w:rPr>
          <w:rFonts w:ascii="Times New Roman" w:hAnsi="Times New Roman" w:cs="Times New Roman"/>
          <w:sz w:val="24"/>
          <w:szCs w:val="24"/>
        </w:rPr>
        <w:t>в</w:t>
      </w:r>
      <w:r w:rsidRPr="00615C5E">
        <w:rPr>
          <w:rFonts w:ascii="Times New Roman" w:hAnsi="Times New Roman" w:cs="Times New Roman"/>
          <w:sz w:val="24"/>
          <w:szCs w:val="24"/>
        </w:rPr>
        <w:t xml:space="preserve"> предполагаемого использования, </w:t>
      </w:r>
      <w:proofErr w:type="gramStart"/>
      <w:r w:rsidRPr="00615C5E">
        <w:rPr>
          <w:rFonts w:ascii="Times New Roman" w:hAnsi="Times New Roman" w:cs="Times New Roman"/>
          <w:sz w:val="24"/>
          <w:szCs w:val="24"/>
        </w:rPr>
        <w:t>ВРИ</w:t>
      </w:r>
      <w:proofErr w:type="gramEnd"/>
      <w:r w:rsidRPr="00615C5E">
        <w:rPr>
          <w:rFonts w:ascii="Times New Roman" w:hAnsi="Times New Roman" w:cs="Times New Roman"/>
          <w:sz w:val="24"/>
          <w:szCs w:val="24"/>
        </w:rPr>
        <w:t xml:space="preserve"> ставился исходя из наиболее вероятно</w:t>
      </w:r>
      <w:r w:rsidR="00883354">
        <w:rPr>
          <w:rFonts w:ascii="Times New Roman" w:hAnsi="Times New Roman" w:cs="Times New Roman"/>
          <w:sz w:val="24"/>
          <w:szCs w:val="24"/>
        </w:rPr>
        <w:t>го</w:t>
      </w:r>
      <w:r w:rsidRPr="00615C5E">
        <w:rPr>
          <w:rFonts w:ascii="Times New Roman" w:hAnsi="Times New Roman" w:cs="Times New Roman"/>
          <w:sz w:val="24"/>
          <w:szCs w:val="24"/>
        </w:rPr>
        <w:t xml:space="preserve"> НЭИ земельного участка с учетом прочих его характеристик (например, в тексте указано: «строительство спортивного здания, оздоровительного комплекса, автостоянки, торгового комплекса», при этом далее имеется информация о том, что участок расположен «в 200 метрах от конечной остановки транспорта. В пятиминутной шаговой доступности 4400 квартир. Место идеально подходит для строительства магазина». Исходя из этого сделан вывод о том, что ВРИ данного земельного </w:t>
      </w:r>
      <w:proofErr w:type="gramStart"/>
      <w:r w:rsidRPr="00615C5E">
        <w:rPr>
          <w:rFonts w:ascii="Times New Roman" w:hAnsi="Times New Roman" w:cs="Times New Roman"/>
          <w:sz w:val="24"/>
          <w:szCs w:val="24"/>
        </w:rPr>
        <w:t>участка</w:t>
      </w:r>
      <w:proofErr w:type="gramEnd"/>
      <w:r w:rsidRPr="00615C5E">
        <w:rPr>
          <w:rFonts w:ascii="Times New Roman" w:hAnsi="Times New Roman" w:cs="Times New Roman"/>
          <w:sz w:val="24"/>
          <w:szCs w:val="24"/>
        </w:rPr>
        <w:t xml:space="preserve"> следует считать размещение объектов торговли, общественного питания;</w:t>
      </w:r>
    </w:p>
    <w:p w:rsidR="00615C5E" w:rsidRPr="00615C5E" w:rsidRDefault="00615C5E" w:rsidP="00883354">
      <w:pPr>
        <w:pStyle w:val="a3"/>
        <w:numPr>
          <w:ilvl w:val="0"/>
          <w:numId w:val="1"/>
        </w:numPr>
        <w:spacing w:after="0" w:line="240" w:lineRule="auto"/>
        <w:ind w:left="1985" w:hanging="567"/>
        <w:jc w:val="both"/>
        <w:rPr>
          <w:rFonts w:ascii="Times New Roman" w:hAnsi="Times New Roman" w:cs="Times New Roman"/>
          <w:sz w:val="24"/>
          <w:szCs w:val="24"/>
        </w:rPr>
      </w:pPr>
      <w:r w:rsidRPr="00615C5E">
        <w:rPr>
          <w:rFonts w:ascii="Times New Roman" w:hAnsi="Times New Roman" w:cs="Times New Roman"/>
          <w:sz w:val="24"/>
          <w:szCs w:val="24"/>
        </w:rPr>
        <w:t xml:space="preserve">в случае, если текст объявления не содержит никакой информации о предполагаемом использовании земельного участка, но информация о прочих характеристиках земельного участка позволяет сделать вывод о его назначении, </w:t>
      </w:r>
      <w:proofErr w:type="gramStart"/>
      <w:r w:rsidRPr="00615C5E">
        <w:rPr>
          <w:rFonts w:ascii="Times New Roman" w:hAnsi="Times New Roman" w:cs="Times New Roman"/>
          <w:sz w:val="24"/>
          <w:szCs w:val="24"/>
        </w:rPr>
        <w:t>ВРИ</w:t>
      </w:r>
      <w:proofErr w:type="gramEnd"/>
      <w:r w:rsidRPr="00615C5E">
        <w:rPr>
          <w:rFonts w:ascii="Times New Roman" w:hAnsi="Times New Roman" w:cs="Times New Roman"/>
          <w:sz w:val="24"/>
          <w:szCs w:val="24"/>
        </w:rPr>
        <w:t xml:space="preserve"> проставлялся соответственно (например, земельный участок, расположенный на площади К.Маркса площадью 162 кв.м. наиболее вероятно относится к участкам, предназначенным для размещения объектов торговли, общественного питания);</w:t>
      </w:r>
    </w:p>
    <w:p w:rsidR="00615C5E" w:rsidRDefault="00615C5E" w:rsidP="00883354">
      <w:pPr>
        <w:pStyle w:val="a3"/>
        <w:numPr>
          <w:ilvl w:val="0"/>
          <w:numId w:val="1"/>
        </w:numPr>
        <w:spacing w:after="0" w:line="240" w:lineRule="auto"/>
        <w:ind w:left="1985" w:hanging="567"/>
        <w:jc w:val="both"/>
        <w:rPr>
          <w:rFonts w:ascii="Times New Roman" w:hAnsi="Times New Roman" w:cs="Times New Roman"/>
          <w:sz w:val="24"/>
          <w:szCs w:val="24"/>
        </w:rPr>
      </w:pPr>
      <w:r w:rsidRPr="00615C5E">
        <w:rPr>
          <w:rFonts w:ascii="Times New Roman" w:hAnsi="Times New Roman" w:cs="Times New Roman"/>
          <w:sz w:val="24"/>
          <w:szCs w:val="24"/>
        </w:rPr>
        <w:t xml:space="preserve">в прочих случаях, не перечисленных ранее, </w:t>
      </w:r>
      <w:proofErr w:type="gramStart"/>
      <w:r w:rsidRPr="00615C5E">
        <w:rPr>
          <w:rFonts w:ascii="Times New Roman" w:hAnsi="Times New Roman" w:cs="Times New Roman"/>
          <w:sz w:val="24"/>
          <w:szCs w:val="24"/>
        </w:rPr>
        <w:t>ВРИ не заполнялся</w:t>
      </w:r>
      <w:proofErr w:type="gramEnd"/>
      <w:r w:rsidRPr="00615C5E">
        <w:rPr>
          <w:rFonts w:ascii="Times New Roman" w:hAnsi="Times New Roman" w:cs="Times New Roman"/>
          <w:sz w:val="24"/>
          <w:szCs w:val="24"/>
        </w:rPr>
        <w:t>.</w:t>
      </w:r>
    </w:p>
    <w:p w:rsidR="00EA6BAD" w:rsidRDefault="00E438B4" w:rsidP="00BB47B0">
      <w:pPr>
        <w:pStyle w:val="a3"/>
        <w:numPr>
          <w:ilvl w:val="0"/>
          <w:numId w:val="10"/>
        </w:numPr>
        <w:spacing w:before="120" w:after="0" w:line="240" w:lineRule="auto"/>
        <w:ind w:left="1418" w:hanging="284"/>
        <w:contextualSpacing w:val="0"/>
        <w:jc w:val="both"/>
        <w:rPr>
          <w:rFonts w:ascii="Times New Roman" w:hAnsi="Times New Roman" w:cs="Times New Roman"/>
          <w:sz w:val="24"/>
          <w:szCs w:val="24"/>
        </w:rPr>
      </w:pPr>
      <w:r w:rsidRPr="00E438B4">
        <w:rPr>
          <w:rFonts w:ascii="Times New Roman" w:hAnsi="Times New Roman" w:cs="Times New Roman"/>
          <w:sz w:val="24"/>
          <w:szCs w:val="24"/>
        </w:rPr>
        <w:t xml:space="preserve">столбец </w:t>
      </w:r>
      <w:r w:rsidR="00BB47B0">
        <w:rPr>
          <w:rFonts w:ascii="Times New Roman" w:hAnsi="Times New Roman" w:cs="Times New Roman"/>
          <w:sz w:val="24"/>
          <w:szCs w:val="24"/>
          <w:lang w:val="en-US"/>
        </w:rPr>
        <w:t>F</w:t>
      </w:r>
      <w:r w:rsidRPr="00E438B4">
        <w:rPr>
          <w:rFonts w:ascii="Times New Roman" w:hAnsi="Times New Roman" w:cs="Times New Roman"/>
          <w:sz w:val="24"/>
          <w:szCs w:val="24"/>
        </w:rPr>
        <w:t xml:space="preserve"> - «</w:t>
      </w:r>
      <w:r w:rsidR="00BB47B0" w:rsidRPr="00BB47B0">
        <w:rPr>
          <w:rFonts w:ascii="Times New Roman" w:hAnsi="Times New Roman" w:cs="Times New Roman"/>
          <w:sz w:val="24"/>
          <w:szCs w:val="24"/>
        </w:rPr>
        <w:t>У</w:t>
      </w:r>
      <w:r w:rsidR="00BB47B0">
        <w:rPr>
          <w:rFonts w:ascii="Times New Roman" w:hAnsi="Times New Roman" w:cs="Times New Roman"/>
          <w:sz w:val="24"/>
          <w:szCs w:val="24"/>
        </w:rPr>
        <w:t>к</w:t>
      </w:r>
      <w:r w:rsidR="00BB47B0" w:rsidRPr="00BB47B0">
        <w:rPr>
          <w:rFonts w:ascii="Times New Roman" w:hAnsi="Times New Roman" w:cs="Times New Roman"/>
          <w:sz w:val="24"/>
          <w:szCs w:val="24"/>
        </w:rPr>
        <w:t>рупненные ВРИ на основании анализа рынка земельных участков</w:t>
      </w:r>
      <w:r w:rsidRPr="00E438B4">
        <w:rPr>
          <w:rFonts w:ascii="Times New Roman" w:hAnsi="Times New Roman" w:cs="Times New Roman"/>
          <w:sz w:val="24"/>
          <w:szCs w:val="24"/>
        </w:rPr>
        <w:t>»</w:t>
      </w:r>
      <w:r w:rsidR="00BB47B0">
        <w:rPr>
          <w:rFonts w:ascii="Times New Roman" w:hAnsi="Times New Roman" w:cs="Times New Roman"/>
          <w:sz w:val="24"/>
          <w:szCs w:val="24"/>
        </w:rPr>
        <w:t xml:space="preserve"> - аналогичен столбцу</w:t>
      </w:r>
      <w:proofErr w:type="gramStart"/>
      <w:r w:rsidR="00BB47B0">
        <w:rPr>
          <w:rFonts w:ascii="Times New Roman" w:hAnsi="Times New Roman" w:cs="Times New Roman"/>
          <w:sz w:val="24"/>
          <w:szCs w:val="24"/>
        </w:rPr>
        <w:t xml:space="preserve"> Е</w:t>
      </w:r>
      <w:proofErr w:type="gramEnd"/>
      <w:r w:rsidR="00BB47B0">
        <w:rPr>
          <w:rFonts w:ascii="Times New Roman" w:hAnsi="Times New Roman" w:cs="Times New Roman"/>
          <w:sz w:val="24"/>
          <w:szCs w:val="24"/>
        </w:rPr>
        <w:t>, с учетом НЭИ участка, исходя из его окружения;</w:t>
      </w:r>
    </w:p>
    <w:p w:rsidR="00BB47B0" w:rsidRDefault="00BB47B0"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G</w:t>
      </w:r>
      <w:r>
        <w:rPr>
          <w:rFonts w:ascii="Times New Roman" w:hAnsi="Times New Roman" w:cs="Times New Roman"/>
          <w:sz w:val="24"/>
          <w:szCs w:val="24"/>
        </w:rPr>
        <w:t xml:space="preserve"> - «Вид права пользования» - указаны сведения об имущественных правах на предлагаемые к продаже земельные участки. В случае если информация о правах на земельный участок не содержалась в тексте объявления, указывалось «нет данных»</w:t>
      </w:r>
      <w:r w:rsidR="00FB42FB">
        <w:rPr>
          <w:rFonts w:ascii="Times New Roman" w:hAnsi="Times New Roman" w:cs="Times New Roman"/>
          <w:sz w:val="24"/>
          <w:szCs w:val="24"/>
        </w:rPr>
        <w:t>;</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столбец </w:t>
      </w:r>
      <w:r>
        <w:rPr>
          <w:rFonts w:ascii="Times New Roman" w:hAnsi="Times New Roman" w:cs="Times New Roman"/>
          <w:sz w:val="24"/>
          <w:szCs w:val="24"/>
          <w:lang w:val="en-US"/>
        </w:rPr>
        <w:t>H</w:t>
      </w:r>
      <w:r>
        <w:rPr>
          <w:rFonts w:ascii="Times New Roman" w:hAnsi="Times New Roman" w:cs="Times New Roman"/>
          <w:sz w:val="24"/>
          <w:szCs w:val="24"/>
        </w:rPr>
        <w:t xml:space="preserve"> - «Размер земельного участка, кв.м.» - указана площадь земельных участков;</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I</w:t>
      </w:r>
      <w:r>
        <w:rPr>
          <w:rFonts w:ascii="Times New Roman" w:hAnsi="Times New Roman" w:cs="Times New Roman"/>
          <w:sz w:val="24"/>
          <w:szCs w:val="24"/>
        </w:rPr>
        <w:t xml:space="preserve"> - «Наличие подведенных к земельному участку коммуникаций» - указаны сведения о коммуникациях в соответствии с текстом объявлений о продаже земельных участков. В случае если информация о коммуникациях не содержалась в тексте объявления, указывалось «нет данных»;</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J</w:t>
      </w:r>
      <w:r>
        <w:rPr>
          <w:rFonts w:ascii="Times New Roman" w:hAnsi="Times New Roman" w:cs="Times New Roman"/>
          <w:sz w:val="24"/>
          <w:szCs w:val="24"/>
        </w:rPr>
        <w:t xml:space="preserve"> - «Расположение относительно первой линии» - указана информация о расположении земельного участка относительно первой («красной») линии улиц. В случае если информация не содержалась в тексте объявления, указывалось «нет данных»;</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K</w:t>
      </w:r>
      <w:r>
        <w:rPr>
          <w:rFonts w:ascii="Times New Roman" w:hAnsi="Times New Roman" w:cs="Times New Roman"/>
          <w:sz w:val="24"/>
          <w:szCs w:val="24"/>
        </w:rPr>
        <w:t xml:space="preserve"> - «Описание» - указан текст объявления о продаже земельного участка;</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L</w:t>
      </w:r>
      <w:r>
        <w:rPr>
          <w:rFonts w:ascii="Times New Roman" w:hAnsi="Times New Roman" w:cs="Times New Roman"/>
          <w:sz w:val="24"/>
          <w:szCs w:val="24"/>
        </w:rPr>
        <w:t xml:space="preserve"> - «Контактные данные продавца» - указаны наименование и номер телефона продавца земельного участка;</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M</w:t>
      </w:r>
      <w:r>
        <w:rPr>
          <w:rFonts w:ascii="Times New Roman" w:hAnsi="Times New Roman" w:cs="Times New Roman"/>
          <w:sz w:val="24"/>
          <w:szCs w:val="24"/>
        </w:rPr>
        <w:t xml:space="preserve"> - «Источник»  - приведены выходные данные журнала, в котором было опубликовано предложение о продаже земельного участка;</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N</w:t>
      </w:r>
      <w:r>
        <w:rPr>
          <w:rFonts w:ascii="Times New Roman" w:hAnsi="Times New Roman" w:cs="Times New Roman"/>
          <w:sz w:val="24"/>
          <w:szCs w:val="24"/>
        </w:rPr>
        <w:t xml:space="preserve"> - «Дата предложения, месяц, год» - указана дата выхода журнала, в котором было опубликовано предложение о продаже земельного участка;</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O</w:t>
      </w:r>
      <w:r>
        <w:rPr>
          <w:rFonts w:ascii="Times New Roman" w:hAnsi="Times New Roman" w:cs="Times New Roman"/>
          <w:sz w:val="24"/>
          <w:szCs w:val="24"/>
        </w:rPr>
        <w:t xml:space="preserve"> - «Цена предложения, руб.» - указана цена предложения земельного участка;</w:t>
      </w:r>
    </w:p>
    <w:p w:rsidR="00FB42FB" w:rsidRDefault="00FB42FB" w:rsidP="00FB42FB">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P</w:t>
      </w:r>
      <w:r>
        <w:rPr>
          <w:rFonts w:ascii="Times New Roman" w:hAnsi="Times New Roman" w:cs="Times New Roman"/>
          <w:sz w:val="24"/>
          <w:szCs w:val="24"/>
        </w:rPr>
        <w:t xml:space="preserve"> - «Удельная цена, руб./кв.м.» - дана цена предложения </w:t>
      </w:r>
      <w:r w:rsidRPr="00615C5E">
        <w:rPr>
          <w:rFonts w:ascii="Times New Roman" w:hAnsi="Times New Roman" w:cs="Times New Roman"/>
          <w:sz w:val="24"/>
          <w:szCs w:val="24"/>
        </w:rPr>
        <w:t>1 кв.м. земельного участка</w:t>
      </w:r>
      <w:r>
        <w:rPr>
          <w:rFonts w:ascii="Times New Roman" w:hAnsi="Times New Roman" w:cs="Times New Roman"/>
          <w:sz w:val="24"/>
          <w:szCs w:val="24"/>
        </w:rPr>
        <w:t>;</w:t>
      </w:r>
    </w:p>
    <w:p w:rsidR="009F5E61" w:rsidRPr="009F5E61" w:rsidRDefault="00FB42FB" w:rsidP="009F5E61">
      <w:pPr>
        <w:pStyle w:val="a3"/>
        <w:numPr>
          <w:ilvl w:val="0"/>
          <w:numId w:val="10"/>
        </w:numPr>
        <w:spacing w:after="0" w:line="240" w:lineRule="auto"/>
        <w:ind w:left="1418" w:hanging="284"/>
        <w:contextualSpacing w:val="0"/>
        <w:jc w:val="both"/>
        <w:rPr>
          <w:rFonts w:ascii="Times New Roman" w:hAnsi="Times New Roman" w:cs="Times New Roman"/>
          <w:sz w:val="24"/>
          <w:szCs w:val="24"/>
        </w:rPr>
      </w:pPr>
      <w:r w:rsidRPr="009F5E61">
        <w:rPr>
          <w:rFonts w:ascii="Times New Roman" w:hAnsi="Times New Roman" w:cs="Times New Roman"/>
          <w:sz w:val="24"/>
          <w:szCs w:val="24"/>
        </w:rPr>
        <w:t xml:space="preserve">столбец </w:t>
      </w:r>
      <w:r w:rsidRPr="009F5E61">
        <w:rPr>
          <w:rFonts w:ascii="Times New Roman" w:hAnsi="Times New Roman" w:cs="Times New Roman"/>
          <w:sz w:val="24"/>
          <w:szCs w:val="24"/>
          <w:lang w:val="en-US"/>
        </w:rPr>
        <w:t>Q</w:t>
      </w:r>
      <w:r w:rsidRPr="009F5E61">
        <w:rPr>
          <w:rFonts w:ascii="Times New Roman" w:hAnsi="Times New Roman" w:cs="Times New Roman"/>
          <w:sz w:val="24"/>
          <w:szCs w:val="24"/>
        </w:rPr>
        <w:t xml:space="preserve"> - «Корректировка на дату экспозиции, %» - указана корректировка от даты предложения к дате оценки (01.01.2010 г.). Данная корректировка рассчитана</w:t>
      </w:r>
      <w:r w:rsidR="009F5E61" w:rsidRPr="009F5E61">
        <w:rPr>
          <w:rFonts w:ascii="Times New Roman" w:hAnsi="Times New Roman" w:cs="Times New Roman"/>
          <w:sz w:val="24"/>
          <w:szCs w:val="24"/>
        </w:rPr>
        <w:t xml:space="preserve"> </w:t>
      </w:r>
      <w:r w:rsidR="009F5E61">
        <w:rPr>
          <w:rFonts w:ascii="Times New Roman" w:hAnsi="Times New Roman" w:cs="Times New Roman"/>
          <w:sz w:val="24"/>
          <w:szCs w:val="24"/>
        </w:rPr>
        <w:t>после анализа информации, представленной в используемых журналах за 2009г., на основании сведений о ценах одних и тех же земельных участков, предлагавшихся к продаже в разные месяцы в течение всего года</w:t>
      </w:r>
      <w:r w:rsidR="00D56138">
        <w:rPr>
          <w:rFonts w:ascii="Times New Roman" w:hAnsi="Times New Roman" w:cs="Times New Roman"/>
          <w:sz w:val="24"/>
          <w:szCs w:val="24"/>
        </w:rPr>
        <w:t>. Расчет данной корректировки приведен ниже.</w:t>
      </w:r>
      <w:r w:rsidR="009F5E61">
        <w:rPr>
          <w:rFonts w:ascii="Times New Roman" w:hAnsi="Times New Roman" w:cs="Times New Roman"/>
          <w:sz w:val="24"/>
          <w:szCs w:val="24"/>
        </w:rPr>
        <w:t xml:space="preserve"> </w:t>
      </w:r>
    </w:p>
    <w:p w:rsidR="00D56138" w:rsidRDefault="00D56138" w:rsidP="00D56138">
      <w:pPr>
        <w:pStyle w:val="a3"/>
        <w:numPr>
          <w:ilvl w:val="0"/>
          <w:numId w:val="7"/>
        </w:numPr>
        <w:spacing w:before="120" w:after="0" w:line="240" w:lineRule="auto"/>
        <w:ind w:left="1066" w:hanging="357"/>
        <w:contextualSpacing w:val="0"/>
        <w:jc w:val="both"/>
        <w:rPr>
          <w:rFonts w:ascii="Times New Roman" w:hAnsi="Times New Roman" w:cs="Times New Roman"/>
          <w:sz w:val="24"/>
          <w:szCs w:val="24"/>
        </w:rPr>
      </w:pPr>
      <w:r w:rsidRPr="00D56138">
        <w:rPr>
          <w:rFonts w:ascii="Times New Roman" w:hAnsi="Times New Roman" w:cs="Times New Roman"/>
          <w:sz w:val="24"/>
          <w:szCs w:val="24"/>
          <w:u w:val="single"/>
        </w:rPr>
        <w:t>«Продажа НСО»</w:t>
      </w:r>
      <w:r>
        <w:rPr>
          <w:rFonts w:ascii="Times New Roman" w:hAnsi="Times New Roman" w:cs="Times New Roman"/>
          <w:sz w:val="24"/>
          <w:szCs w:val="24"/>
        </w:rPr>
        <w:t xml:space="preserve"> - содержат сведения о земельных участках, предлагаемых к продаже</w:t>
      </w:r>
      <w:r w:rsidR="00321696">
        <w:rPr>
          <w:rFonts w:ascii="Times New Roman" w:hAnsi="Times New Roman" w:cs="Times New Roman"/>
          <w:sz w:val="24"/>
          <w:szCs w:val="24"/>
        </w:rPr>
        <w:t xml:space="preserve"> в Новосибирской области</w:t>
      </w:r>
      <w:r>
        <w:rPr>
          <w:rFonts w:ascii="Times New Roman" w:hAnsi="Times New Roman" w:cs="Times New Roman"/>
          <w:sz w:val="24"/>
          <w:szCs w:val="24"/>
        </w:rPr>
        <w:t>. Данная таблица включает в себя следующие столбцы</w:t>
      </w:r>
      <w:r w:rsidR="00321696">
        <w:rPr>
          <w:rFonts w:ascii="Times New Roman" w:hAnsi="Times New Roman" w:cs="Times New Roman"/>
          <w:sz w:val="24"/>
          <w:szCs w:val="24"/>
        </w:rPr>
        <w:t>:</w:t>
      </w:r>
    </w:p>
    <w:p w:rsidR="00321696" w:rsidRPr="00EA6BAD" w:rsidRDefault="00321696" w:rsidP="00321696">
      <w:pPr>
        <w:pStyle w:val="a3"/>
        <w:numPr>
          <w:ilvl w:val="1"/>
          <w:numId w:val="9"/>
        </w:numPr>
        <w:spacing w:after="0" w:line="240" w:lineRule="auto"/>
        <w:ind w:left="1418" w:hanging="284"/>
        <w:jc w:val="both"/>
        <w:rPr>
          <w:rFonts w:ascii="Times New Roman" w:hAnsi="Times New Roman" w:cs="Times New Roman"/>
          <w:sz w:val="24"/>
          <w:szCs w:val="24"/>
        </w:rPr>
      </w:pPr>
      <w:r>
        <w:rPr>
          <w:rFonts w:ascii="Times New Roman" w:hAnsi="Times New Roman" w:cs="Times New Roman"/>
          <w:sz w:val="24"/>
          <w:szCs w:val="24"/>
        </w:rPr>
        <w:t>столбец</w:t>
      </w:r>
      <w:proofErr w:type="gramStart"/>
      <w:r>
        <w:rPr>
          <w:rFonts w:ascii="Times New Roman" w:hAnsi="Times New Roman" w:cs="Times New Roman"/>
          <w:sz w:val="24"/>
          <w:szCs w:val="24"/>
        </w:rPr>
        <w:t xml:space="preserve"> В</w:t>
      </w:r>
      <w:proofErr w:type="gramEnd"/>
      <w:r>
        <w:rPr>
          <w:rFonts w:ascii="Times New Roman" w:hAnsi="Times New Roman" w:cs="Times New Roman"/>
          <w:sz w:val="24"/>
          <w:szCs w:val="24"/>
        </w:rPr>
        <w:t xml:space="preserve">, - </w:t>
      </w:r>
      <w:r w:rsidRPr="00EA6BAD">
        <w:rPr>
          <w:rFonts w:ascii="Times New Roman" w:hAnsi="Times New Roman" w:cs="Times New Roman"/>
          <w:sz w:val="24"/>
          <w:szCs w:val="24"/>
        </w:rPr>
        <w:t xml:space="preserve">«Район» - указан район </w:t>
      </w:r>
      <w:r>
        <w:rPr>
          <w:rFonts w:ascii="Times New Roman" w:hAnsi="Times New Roman" w:cs="Times New Roman"/>
          <w:sz w:val="24"/>
          <w:szCs w:val="24"/>
        </w:rPr>
        <w:t xml:space="preserve">НСО, где находится </w:t>
      </w:r>
      <w:r w:rsidRPr="00EA6BAD">
        <w:rPr>
          <w:rFonts w:ascii="Times New Roman" w:hAnsi="Times New Roman" w:cs="Times New Roman"/>
          <w:sz w:val="24"/>
          <w:szCs w:val="24"/>
        </w:rPr>
        <w:t>земельн</w:t>
      </w:r>
      <w:r>
        <w:rPr>
          <w:rFonts w:ascii="Times New Roman" w:hAnsi="Times New Roman" w:cs="Times New Roman"/>
          <w:sz w:val="24"/>
          <w:szCs w:val="24"/>
        </w:rPr>
        <w:t>ый</w:t>
      </w:r>
      <w:r w:rsidRPr="00EA6BAD">
        <w:rPr>
          <w:rFonts w:ascii="Times New Roman" w:hAnsi="Times New Roman" w:cs="Times New Roman"/>
          <w:sz w:val="24"/>
          <w:szCs w:val="24"/>
        </w:rPr>
        <w:t xml:space="preserve"> участ</w:t>
      </w:r>
      <w:r>
        <w:rPr>
          <w:rFonts w:ascii="Times New Roman" w:hAnsi="Times New Roman" w:cs="Times New Roman"/>
          <w:sz w:val="24"/>
          <w:szCs w:val="24"/>
        </w:rPr>
        <w:t>о</w:t>
      </w:r>
      <w:r w:rsidRPr="00EA6BAD">
        <w:rPr>
          <w:rFonts w:ascii="Times New Roman" w:hAnsi="Times New Roman" w:cs="Times New Roman"/>
          <w:sz w:val="24"/>
          <w:szCs w:val="24"/>
        </w:rPr>
        <w:t>к;</w:t>
      </w:r>
    </w:p>
    <w:p w:rsidR="00321696" w:rsidRPr="00EA6BAD" w:rsidRDefault="00321696" w:rsidP="00321696">
      <w:pPr>
        <w:pStyle w:val="a3"/>
        <w:numPr>
          <w:ilvl w:val="1"/>
          <w:numId w:val="9"/>
        </w:numPr>
        <w:spacing w:after="0" w:line="240" w:lineRule="auto"/>
        <w:ind w:left="1418" w:hanging="284"/>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Pr="00EA6BAD">
        <w:rPr>
          <w:rFonts w:ascii="Times New Roman" w:hAnsi="Times New Roman" w:cs="Times New Roman"/>
          <w:sz w:val="24"/>
          <w:szCs w:val="24"/>
          <w:lang w:val="en-US"/>
        </w:rPr>
        <w:t>C</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BAD">
        <w:rPr>
          <w:rFonts w:ascii="Times New Roman" w:hAnsi="Times New Roman" w:cs="Times New Roman"/>
          <w:sz w:val="24"/>
          <w:szCs w:val="24"/>
        </w:rPr>
        <w:t>«</w:t>
      </w:r>
      <w:r w:rsidRPr="00321696">
        <w:rPr>
          <w:rFonts w:ascii="Times New Roman" w:hAnsi="Times New Roman" w:cs="Times New Roman"/>
          <w:sz w:val="24"/>
          <w:szCs w:val="24"/>
        </w:rPr>
        <w:t>Населенный пункт</w:t>
      </w:r>
      <w:r w:rsidRPr="00EA6BAD">
        <w:rPr>
          <w:rFonts w:ascii="Times New Roman" w:hAnsi="Times New Roman" w:cs="Times New Roman"/>
          <w:sz w:val="24"/>
          <w:szCs w:val="24"/>
        </w:rPr>
        <w:t xml:space="preserve">» - указан </w:t>
      </w:r>
      <w:r>
        <w:rPr>
          <w:rFonts w:ascii="Times New Roman" w:hAnsi="Times New Roman" w:cs="Times New Roman"/>
          <w:sz w:val="24"/>
          <w:szCs w:val="24"/>
        </w:rPr>
        <w:t>конкретный населенный пункт</w:t>
      </w:r>
      <w:r w:rsidR="007C5A1A">
        <w:rPr>
          <w:rFonts w:ascii="Times New Roman" w:hAnsi="Times New Roman" w:cs="Times New Roman"/>
          <w:sz w:val="24"/>
          <w:szCs w:val="24"/>
        </w:rPr>
        <w:t xml:space="preserve"> места </w:t>
      </w:r>
      <w:r w:rsidRPr="00EA6BAD">
        <w:rPr>
          <w:rFonts w:ascii="Times New Roman" w:hAnsi="Times New Roman" w:cs="Times New Roman"/>
          <w:sz w:val="24"/>
          <w:szCs w:val="24"/>
        </w:rPr>
        <w:t>расположения земельного участка, если данная информация содержалась в объявлении;</w:t>
      </w:r>
    </w:p>
    <w:p w:rsidR="00321696" w:rsidRDefault="007C5A1A"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D</w:t>
      </w:r>
      <w:r>
        <w:rPr>
          <w:rFonts w:ascii="Times New Roman" w:hAnsi="Times New Roman" w:cs="Times New Roman"/>
          <w:sz w:val="24"/>
          <w:szCs w:val="24"/>
        </w:rPr>
        <w:t xml:space="preserve"> - </w:t>
      </w:r>
      <w:r w:rsidRPr="00EA6BAD">
        <w:rPr>
          <w:rFonts w:ascii="Times New Roman" w:hAnsi="Times New Roman" w:cs="Times New Roman"/>
          <w:sz w:val="24"/>
          <w:szCs w:val="24"/>
        </w:rPr>
        <w:t>«Целевое назначение» - указано</w:t>
      </w:r>
      <w:r>
        <w:rPr>
          <w:rFonts w:ascii="Times New Roman" w:hAnsi="Times New Roman" w:cs="Times New Roman"/>
          <w:sz w:val="24"/>
          <w:szCs w:val="24"/>
        </w:rPr>
        <w:t xml:space="preserve">, под </w:t>
      </w:r>
      <w:r w:rsidRPr="00EA6BAD">
        <w:rPr>
          <w:rFonts w:ascii="Times New Roman" w:hAnsi="Times New Roman" w:cs="Times New Roman"/>
          <w:sz w:val="24"/>
          <w:szCs w:val="24"/>
        </w:rPr>
        <w:t>строительств</w:t>
      </w:r>
      <w:r>
        <w:rPr>
          <w:rFonts w:ascii="Times New Roman" w:hAnsi="Times New Roman" w:cs="Times New Roman"/>
          <w:sz w:val="24"/>
          <w:szCs w:val="24"/>
        </w:rPr>
        <w:t>о какого объекта</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предназначен </w:t>
      </w:r>
      <w:r w:rsidRPr="00EA6BAD">
        <w:rPr>
          <w:rFonts w:ascii="Times New Roman" w:hAnsi="Times New Roman" w:cs="Times New Roman"/>
          <w:sz w:val="24"/>
          <w:szCs w:val="24"/>
        </w:rPr>
        <w:t>земельн</w:t>
      </w:r>
      <w:r>
        <w:rPr>
          <w:rFonts w:ascii="Times New Roman" w:hAnsi="Times New Roman" w:cs="Times New Roman"/>
          <w:sz w:val="24"/>
          <w:szCs w:val="24"/>
        </w:rPr>
        <w:t>ый</w:t>
      </w:r>
      <w:r w:rsidRPr="00EA6BAD">
        <w:rPr>
          <w:rFonts w:ascii="Times New Roman" w:hAnsi="Times New Roman" w:cs="Times New Roman"/>
          <w:sz w:val="24"/>
          <w:szCs w:val="24"/>
        </w:rPr>
        <w:t xml:space="preserve"> участ</w:t>
      </w:r>
      <w:r>
        <w:rPr>
          <w:rFonts w:ascii="Times New Roman" w:hAnsi="Times New Roman" w:cs="Times New Roman"/>
          <w:sz w:val="24"/>
          <w:szCs w:val="24"/>
        </w:rPr>
        <w:t>ок</w:t>
      </w:r>
      <w:r w:rsidRPr="00EA6BAD">
        <w:rPr>
          <w:rFonts w:ascii="Times New Roman" w:hAnsi="Times New Roman" w:cs="Times New Roman"/>
          <w:sz w:val="24"/>
          <w:szCs w:val="24"/>
        </w:rPr>
        <w:t xml:space="preserve"> в соответствии с информацией, содержащейся в тексте объявления. В случае отсутствия такой информации указывалось «нет данных»</w:t>
      </w:r>
      <w:r>
        <w:rPr>
          <w:rFonts w:ascii="Times New Roman" w:hAnsi="Times New Roman" w:cs="Times New Roman"/>
          <w:sz w:val="24"/>
          <w:szCs w:val="24"/>
        </w:rPr>
        <w:t>;</w:t>
      </w:r>
    </w:p>
    <w:p w:rsidR="007C5A1A" w:rsidRDefault="007C5A1A"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столбец</w:t>
      </w:r>
      <w:proofErr w:type="gramStart"/>
      <w:r>
        <w:rPr>
          <w:rFonts w:ascii="Times New Roman" w:hAnsi="Times New Roman" w:cs="Times New Roman"/>
          <w:sz w:val="24"/>
          <w:szCs w:val="24"/>
        </w:rPr>
        <w:t xml:space="preserve"> Е</w:t>
      </w:r>
      <w:proofErr w:type="gramEnd"/>
      <w:r>
        <w:rPr>
          <w:rFonts w:ascii="Times New Roman" w:hAnsi="Times New Roman" w:cs="Times New Roman"/>
          <w:sz w:val="24"/>
          <w:szCs w:val="24"/>
        </w:rPr>
        <w:t xml:space="preserve"> - </w:t>
      </w:r>
      <w:r w:rsidRPr="00EA6BAD">
        <w:rPr>
          <w:rFonts w:ascii="Times New Roman" w:hAnsi="Times New Roman" w:cs="Times New Roman"/>
          <w:sz w:val="24"/>
          <w:szCs w:val="24"/>
        </w:rPr>
        <w:t>«</w:t>
      </w:r>
      <w:r w:rsidRPr="00AD6C9F">
        <w:rPr>
          <w:rFonts w:ascii="Times New Roman" w:hAnsi="Times New Roman" w:cs="Times New Roman"/>
          <w:sz w:val="24"/>
          <w:szCs w:val="24"/>
        </w:rPr>
        <w:t>ВРИ в соответствии с рекомендациями по кадастровой оценке ЗУ</w:t>
      </w:r>
      <w:r>
        <w:rPr>
          <w:rFonts w:ascii="Times New Roman" w:hAnsi="Times New Roman" w:cs="Times New Roman"/>
          <w:sz w:val="24"/>
          <w:szCs w:val="24"/>
        </w:rPr>
        <w:t>»</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 приведен вид разрешенного использования </w:t>
      </w:r>
      <w:r w:rsidRPr="00EA6BAD">
        <w:rPr>
          <w:rFonts w:ascii="Times New Roman" w:hAnsi="Times New Roman" w:cs="Times New Roman"/>
          <w:sz w:val="24"/>
          <w:szCs w:val="24"/>
        </w:rPr>
        <w:t xml:space="preserve">в соответствии с группами видов разрешенного использования, применяемых при кадастровой оценке земель населенных пунктов. </w:t>
      </w:r>
      <w:r w:rsidR="00C05FB8" w:rsidRPr="00EA6BAD">
        <w:rPr>
          <w:rFonts w:ascii="Times New Roman" w:hAnsi="Times New Roman" w:cs="Times New Roman"/>
          <w:sz w:val="24"/>
          <w:szCs w:val="24"/>
        </w:rPr>
        <w:t>В случае отсутствия такой информации указывалось «нет данных»</w:t>
      </w:r>
      <w:r w:rsidR="00C05FB8">
        <w:rPr>
          <w:rFonts w:ascii="Times New Roman" w:hAnsi="Times New Roman" w:cs="Times New Roman"/>
          <w:sz w:val="24"/>
          <w:szCs w:val="24"/>
        </w:rPr>
        <w:t>;</w:t>
      </w:r>
    </w:p>
    <w:p w:rsidR="00C05FB8" w:rsidRDefault="00C05FB8"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F</w:t>
      </w:r>
      <w:r>
        <w:rPr>
          <w:rFonts w:ascii="Times New Roman" w:hAnsi="Times New Roman" w:cs="Times New Roman"/>
          <w:sz w:val="24"/>
          <w:szCs w:val="24"/>
        </w:rPr>
        <w:t xml:space="preserve"> - «Вид права пользования» - указаны сведения об имущественных правах на предлагаемые к продаже земельные участки. В случае если информация о правах на земельный участок не содержалась в тексте объявления, указывалось «нет данных»;</w:t>
      </w:r>
    </w:p>
    <w:p w:rsidR="00C05FB8" w:rsidRDefault="00C05FB8"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G</w:t>
      </w:r>
      <w:r w:rsidRPr="00C05FB8">
        <w:rPr>
          <w:rFonts w:ascii="Times New Roman" w:hAnsi="Times New Roman" w:cs="Times New Roman"/>
          <w:sz w:val="24"/>
          <w:szCs w:val="24"/>
        </w:rPr>
        <w:t xml:space="preserve"> </w:t>
      </w:r>
      <w:r>
        <w:rPr>
          <w:rFonts w:ascii="Times New Roman" w:hAnsi="Times New Roman" w:cs="Times New Roman"/>
          <w:sz w:val="24"/>
          <w:szCs w:val="24"/>
        </w:rPr>
        <w:t>–</w:t>
      </w:r>
      <w:r w:rsidRPr="00C05FB8">
        <w:rPr>
          <w:rFonts w:ascii="Times New Roman" w:hAnsi="Times New Roman" w:cs="Times New Roman"/>
          <w:sz w:val="24"/>
          <w:szCs w:val="24"/>
        </w:rPr>
        <w:t xml:space="preserve"> </w:t>
      </w:r>
      <w:r>
        <w:rPr>
          <w:rFonts w:ascii="Times New Roman" w:hAnsi="Times New Roman" w:cs="Times New Roman"/>
          <w:sz w:val="24"/>
          <w:szCs w:val="24"/>
        </w:rPr>
        <w:t>«</w:t>
      </w:r>
      <w:r w:rsidRPr="00C05FB8">
        <w:rPr>
          <w:rFonts w:ascii="Times New Roman" w:hAnsi="Times New Roman" w:cs="Times New Roman"/>
          <w:sz w:val="24"/>
          <w:szCs w:val="24"/>
        </w:rPr>
        <w:t>Размер земельного участка, кв</w:t>
      </w:r>
      <w:proofErr w:type="gramStart"/>
      <w:r w:rsidRPr="00C05FB8">
        <w:rPr>
          <w:rFonts w:ascii="Times New Roman" w:hAnsi="Times New Roman" w:cs="Times New Roman"/>
          <w:sz w:val="24"/>
          <w:szCs w:val="24"/>
        </w:rPr>
        <w:t>.м</w:t>
      </w:r>
      <w:proofErr w:type="gramEnd"/>
      <w:r>
        <w:rPr>
          <w:rFonts w:ascii="Times New Roman" w:hAnsi="Times New Roman" w:cs="Times New Roman"/>
          <w:sz w:val="24"/>
          <w:szCs w:val="24"/>
        </w:rPr>
        <w:t>» - - указана площадь земельных участков;</w:t>
      </w:r>
    </w:p>
    <w:p w:rsidR="00C05FB8" w:rsidRDefault="00C05FB8"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столбец Н – «</w:t>
      </w:r>
      <w:r w:rsidRPr="00C05FB8">
        <w:rPr>
          <w:rFonts w:ascii="Times New Roman" w:hAnsi="Times New Roman" w:cs="Times New Roman"/>
          <w:sz w:val="24"/>
          <w:szCs w:val="24"/>
        </w:rPr>
        <w:t>Наличие подведенных к земельному участку коммуникаций</w:t>
      </w:r>
      <w:r>
        <w:rPr>
          <w:rFonts w:ascii="Times New Roman" w:hAnsi="Times New Roman" w:cs="Times New Roman"/>
          <w:sz w:val="24"/>
          <w:szCs w:val="24"/>
        </w:rPr>
        <w:t xml:space="preserve">» - </w:t>
      </w:r>
      <w:r w:rsidR="003B7D60">
        <w:rPr>
          <w:rFonts w:ascii="Times New Roman" w:hAnsi="Times New Roman" w:cs="Times New Roman"/>
          <w:sz w:val="24"/>
          <w:szCs w:val="24"/>
        </w:rPr>
        <w:t xml:space="preserve">указаны сведения о коммуникациях в соответствии с текстом объявлений о </w:t>
      </w:r>
      <w:r w:rsidR="003B7D60">
        <w:rPr>
          <w:rFonts w:ascii="Times New Roman" w:hAnsi="Times New Roman" w:cs="Times New Roman"/>
          <w:sz w:val="24"/>
          <w:szCs w:val="24"/>
        </w:rPr>
        <w:lastRenderedPageBreak/>
        <w:t>продаже земельных участков. В случае если информация о коммуникациях не содержалась в тексте объявления, указывалось «нет данных»;</w:t>
      </w:r>
    </w:p>
    <w:p w:rsidR="003B7D60" w:rsidRDefault="003B7D60"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I</w:t>
      </w:r>
      <w:r>
        <w:rPr>
          <w:rFonts w:ascii="Times New Roman" w:hAnsi="Times New Roman" w:cs="Times New Roman"/>
          <w:sz w:val="24"/>
          <w:szCs w:val="24"/>
        </w:rPr>
        <w:t xml:space="preserve"> – «</w:t>
      </w:r>
      <w:r w:rsidRPr="003B7D60">
        <w:rPr>
          <w:rFonts w:ascii="Times New Roman" w:hAnsi="Times New Roman" w:cs="Times New Roman"/>
          <w:sz w:val="24"/>
          <w:szCs w:val="24"/>
        </w:rPr>
        <w:t>Расположение относительно первой линии / трасс</w:t>
      </w:r>
      <w:r>
        <w:rPr>
          <w:rFonts w:ascii="Times New Roman" w:hAnsi="Times New Roman" w:cs="Times New Roman"/>
          <w:sz w:val="24"/>
          <w:szCs w:val="24"/>
        </w:rPr>
        <w:t>» - указана информация о расположении земельного участка относительно первой («красной») линии улиц населенного пункта или автотрасс. В случае если информация не содержалась в тексте объявления, указывалось «нет данных»;</w:t>
      </w:r>
    </w:p>
    <w:p w:rsidR="003B7D60" w:rsidRDefault="003B7D60" w:rsidP="007C5A1A">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J</w:t>
      </w:r>
      <w:r>
        <w:rPr>
          <w:rFonts w:ascii="Times New Roman" w:hAnsi="Times New Roman" w:cs="Times New Roman"/>
          <w:sz w:val="24"/>
          <w:szCs w:val="24"/>
        </w:rPr>
        <w:t xml:space="preserve"> – «</w:t>
      </w:r>
      <w:r w:rsidRPr="003B7D60">
        <w:rPr>
          <w:rFonts w:ascii="Times New Roman" w:hAnsi="Times New Roman" w:cs="Times New Roman"/>
          <w:sz w:val="24"/>
          <w:szCs w:val="24"/>
        </w:rPr>
        <w:t>Описание</w:t>
      </w:r>
      <w:r>
        <w:rPr>
          <w:rFonts w:ascii="Times New Roman" w:hAnsi="Times New Roman" w:cs="Times New Roman"/>
          <w:sz w:val="24"/>
          <w:szCs w:val="24"/>
        </w:rPr>
        <w:t>» - указан текст объявления о продаже земельного участка;</w:t>
      </w:r>
    </w:p>
    <w:p w:rsidR="003B7D60" w:rsidRDefault="003B7D60"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столбец</w:t>
      </w:r>
      <w:proofErr w:type="gramStart"/>
      <w:r>
        <w:rPr>
          <w:rFonts w:ascii="Times New Roman" w:hAnsi="Times New Roman" w:cs="Times New Roman"/>
          <w:sz w:val="24"/>
          <w:szCs w:val="24"/>
        </w:rPr>
        <w:t xml:space="preserve"> К</w:t>
      </w:r>
      <w:proofErr w:type="gramEnd"/>
      <w:r>
        <w:rPr>
          <w:rFonts w:ascii="Times New Roman" w:hAnsi="Times New Roman" w:cs="Times New Roman"/>
          <w:sz w:val="24"/>
          <w:szCs w:val="24"/>
        </w:rPr>
        <w:t xml:space="preserve"> - «Контактные данные продавца» - указаны наименование и номер телефона продавца земельного участка;</w:t>
      </w:r>
    </w:p>
    <w:p w:rsidR="003B7D60" w:rsidRDefault="003B7D60"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L</w:t>
      </w:r>
      <w:r>
        <w:rPr>
          <w:rFonts w:ascii="Times New Roman" w:hAnsi="Times New Roman" w:cs="Times New Roman"/>
          <w:sz w:val="24"/>
          <w:szCs w:val="24"/>
        </w:rPr>
        <w:t xml:space="preserve"> - «Источник»  - приведены выходные данные журнала, в котором было опубликовано предложение о продаже земельного участка;</w:t>
      </w:r>
    </w:p>
    <w:p w:rsidR="003B7D60" w:rsidRDefault="003B7D60"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M</w:t>
      </w:r>
      <w:r>
        <w:rPr>
          <w:rFonts w:ascii="Times New Roman" w:hAnsi="Times New Roman" w:cs="Times New Roman"/>
          <w:sz w:val="24"/>
          <w:szCs w:val="24"/>
        </w:rPr>
        <w:t xml:space="preserve"> - «Дата предложения, месяц, год» - указана дата выхода журнала, в котором было опубликовано предложение о продаже земельного участка;</w:t>
      </w:r>
    </w:p>
    <w:p w:rsidR="003B7D60" w:rsidRDefault="003B7D60"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N</w:t>
      </w:r>
      <w:r>
        <w:rPr>
          <w:rFonts w:ascii="Times New Roman" w:hAnsi="Times New Roman" w:cs="Times New Roman"/>
          <w:sz w:val="24"/>
          <w:szCs w:val="24"/>
        </w:rPr>
        <w:t xml:space="preserve"> - «Цена, руб.» - указана цена предложения земельного участка;</w:t>
      </w:r>
    </w:p>
    <w:p w:rsidR="003B7D60" w:rsidRDefault="003B7D60"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O</w:t>
      </w:r>
      <w:r>
        <w:rPr>
          <w:rFonts w:ascii="Times New Roman" w:hAnsi="Times New Roman" w:cs="Times New Roman"/>
          <w:sz w:val="24"/>
          <w:szCs w:val="24"/>
        </w:rPr>
        <w:t xml:space="preserve"> - «Цена, руб./кв.м.» - дана цена предложения </w:t>
      </w:r>
      <w:r w:rsidRPr="00615C5E">
        <w:rPr>
          <w:rFonts w:ascii="Times New Roman" w:hAnsi="Times New Roman" w:cs="Times New Roman"/>
          <w:sz w:val="24"/>
          <w:szCs w:val="24"/>
        </w:rPr>
        <w:t>1 кв.м. земельного участка</w:t>
      </w:r>
      <w:r>
        <w:rPr>
          <w:rFonts w:ascii="Times New Roman" w:hAnsi="Times New Roman" w:cs="Times New Roman"/>
          <w:sz w:val="24"/>
          <w:szCs w:val="24"/>
        </w:rPr>
        <w:t>;</w:t>
      </w:r>
    </w:p>
    <w:p w:rsidR="003B7D60" w:rsidRDefault="00D56138" w:rsidP="003B7D60">
      <w:pPr>
        <w:pStyle w:val="a3"/>
        <w:numPr>
          <w:ilvl w:val="0"/>
          <w:numId w:val="7"/>
        </w:numPr>
        <w:spacing w:before="120" w:after="0" w:line="240" w:lineRule="auto"/>
        <w:ind w:left="1066" w:hanging="357"/>
        <w:contextualSpacing w:val="0"/>
        <w:jc w:val="both"/>
        <w:rPr>
          <w:rFonts w:ascii="Times New Roman" w:hAnsi="Times New Roman" w:cs="Times New Roman"/>
          <w:sz w:val="24"/>
          <w:szCs w:val="24"/>
        </w:rPr>
      </w:pPr>
      <w:r w:rsidRPr="00D56138">
        <w:rPr>
          <w:rFonts w:ascii="Times New Roman" w:hAnsi="Times New Roman" w:cs="Times New Roman"/>
          <w:sz w:val="24"/>
          <w:szCs w:val="24"/>
          <w:u w:val="single"/>
        </w:rPr>
        <w:t>«Аренда Новосибирск»</w:t>
      </w:r>
      <w:r>
        <w:rPr>
          <w:rFonts w:ascii="Times New Roman" w:hAnsi="Times New Roman" w:cs="Times New Roman"/>
          <w:sz w:val="24"/>
          <w:szCs w:val="24"/>
        </w:rPr>
        <w:t xml:space="preserve"> - </w:t>
      </w:r>
      <w:r w:rsidR="003B7D60">
        <w:rPr>
          <w:rFonts w:ascii="Times New Roman" w:hAnsi="Times New Roman" w:cs="Times New Roman"/>
          <w:sz w:val="24"/>
          <w:szCs w:val="24"/>
        </w:rPr>
        <w:t xml:space="preserve">содержат сведения по аренде земельных участков, предлагаемых в </w:t>
      </w:r>
      <w:proofErr w:type="gramStart"/>
      <w:r w:rsidR="003B7D60">
        <w:rPr>
          <w:rFonts w:ascii="Times New Roman" w:hAnsi="Times New Roman" w:cs="Times New Roman"/>
          <w:sz w:val="24"/>
          <w:szCs w:val="24"/>
        </w:rPr>
        <w:t>г</w:t>
      </w:r>
      <w:proofErr w:type="gramEnd"/>
      <w:r w:rsidR="003B7D60">
        <w:rPr>
          <w:rFonts w:ascii="Times New Roman" w:hAnsi="Times New Roman" w:cs="Times New Roman"/>
          <w:sz w:val="24"/>
          <w:szCs w:val="24"/>
        </w:rPr>
        <w:t>. Новосибирске. Данная таблица включает в себя следующие столбцы:</w:t>
      </w:r>
    </w:p>
    <w:p w:rsidR="006850BD" w:rsidRPr="00EA6BAD" w:rsidRDefault="006850BD" w:rsidP="006850BD">
      <w:pPr>
        <w:pStyle w:val="a3"/>
        <w:numPr>
          <w:ilvl w:val="1"/>
          <w:numId w:val="9"/>
        </w:numPr>
        <w:spacing w:after="0" w:line="240" w:lineRule="auto"/>
        <w:ind w:left="1484" w:hanging="336"/>
        <w:jc w:val="both"/>
        <w:rPr>
          <w:rFonts w:ascii="Times New Roman" w:hAnsi="Times New Roman" w:cs="Times New Roman"/>
          <w:sz w:val="24"/>
          <w:szCs w:val="24"/>
        </w:rPr>
      </w:pPr>
      <w:r w:rsidRPr="00EA6BAD">
        <w:rPr>
          <w:rFonts w:ascii="Times New Roman" w:hAnsi="Times New Roman" w:cs="Times New Roman"/>
          <w:sz w:val="24"/>
          <w:szCs w:val="24"/>
        </w:rPr>
        <w:t>столбец</w:t>
      </w:r>
      <w:proofErr w:type="gramStart"/>
      <w:r w:rsidRPr="00EA6BAD">
        <w:rPr>
          <w:rFonts w:ascii="Times New Roman" w:hAnsi="Times New Roman" w:cs="Times New Roman"/>
          <w:sz w:val="24"/>
          <w:szCs w:val="24"/>
        </w:rPr>
        <w:t xml:space="preserve"> В</w:t>
      </w:r>
      <w:proofErr w:type="gramEnd"/>
      <w:r w:rsidRPr="00EA6B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BAD">
        <w:rPr>
          <w:rFonts w:ascii="Times New Roman" w:hAnsi="Times New Roman" w:cs="Times New Roman"/>
          <w:sz w:val="24"/>
          <w:szCs w:val="24"/>
        </w:rPr>
        <w:t>«Район» - указан район место</w:t>
      </w:r>
      <w:r>
        <w:rPr>
          <w:rFonts w:ascii="Times New Roman" w:hAnsi="Times New Roman" w:cs="Times New Roman"/>
          <w:sz w:val="24"/>
          <w:szCs w:val="24"/>
        </w:rPr>
        <w:t xml:space="preserve"> </w:t>
      </w:r>
      <w:r w:rsidRPr="00EA6BAD">
        <w:rPr>
          <w:rFonts w:ascii="Times New Roman" w:hAnsi="Times New Roman" w:cs="Times New Roman"/>
          <w:sz w:val="24"/>
          <w:szCs w:val="24"/>
        </w:rPr>
        <w:t>нахождения земельного участка;</w:t>
      </w:r>
    </w:p>
    <w:p w:rsidR="006850BD" w:rsidRPr="00EA6BAD" w:rsidRDefault="006850BD" w:rsidP="006850BD">
      <w:pPr>
        <w:pStyle w:val="a3"/>
        <w:numPr>
          <w:ilvl w:val="1"/>
          <w:numId w:val="9"/>
        </w:numPr>
        <w:spacing w:after="0" w:line="240" w:lineRule="auto"/>
        <w:ind w:left="1456" w:hanging="280"/>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Pr="00EA6BAD">
        <w:rPr>
          <w:rFonts w:ascii="Times New Roman" w:hAnsi="Times New Roman" w:cs="Times New Roman"/>
          <w:sz w:val="24"/>
          <w:szCs w:val="24"/>
          <w:lang w:val="en-US"/>
        </w:rPr>
        <w:t>C</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BAD">
        <w:rPr>
          <w:rFonts w:ascii="Times New Roman" w:hAnsi="Times New Roman" w:cs="Times New Roman"/>
          <w:sz w:val="24"/>
          <w:szCs w:val="24"/>
        </w:rPr>
        <w:t>«Адрес» - указан адрес или ориентир месторасположения земельного участка, если данная информация содержалась в объявлении;</w:t>
      </w:r>
    </w:p>
    <w:p w:rsidR="006850BD" w:rsidRDefault="006850BD" w:rsidP="006850BD">
      <w:pPr>
        <w:pStyle w:val="a3"/>
        <w:numPr>
          <w:ilvl w:val="0"/>
          <w:numId w:val="12"/>
        </w:numPr>
        <w:spacing w:after="0" w:line="240" w:lineRule="auto"/>
        <w:ind w:left="1456" w:hanging="280"/>
        <w:contextualSpacing w:val="0"/>
        <w:jc w:val="both"/>
        <w:rPr>
          <w:rFonts w:ascii="Times New Roman" w:hAnsi="Times New Roman" w:cs="Times New Roman"/>
          <w:sz w:val="24"/>
          <w:szCs w:val="24"/>
        </w:rPr>
      </w:pPr>
      <w:r w:rsidRPr="00EA6BAD">
        <w:rPr>
          <w:rFonts w:ascii="Times New Roman" w:hAnsi="Times New Roman" w:cs="Times New Roman"/>
          <w:sz w:val="24"/>
          <w:szCs w:val="24"/>
        </w:rPr>
        <w:t xml:space="preserve">столбец </w:t>
      </w:r>
      <w:r w:rsidRPr="00EA6BAD">
        <w:rPr>
          <w:rFonts w:ascii="Times New Roman" w:hAnsi="Times New Roman" w:cs="Times New Roman"/>
          <w:sz w:val="24"/>
          <w:szCs w:val="24"/>
          <w:lang w:val="en-US"/>
        </w:rPr>
        <w:t>D</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A6BAD">
        <w:rPr>
          <w:rFonts w:ascii="Times New Roman" w:hAnsi="Times New Roman" w:cs="Times New Roman"/>
          <w:sz w:val="24"/>
          <w:szCs w:val="24"/>
        </w:rPr>
        <w:t>«Целевое назначение» - указано</w:t>
      </w:r>
      <w:r>
        <w:rPr>
          <w:rFonts w:ascii="Times New Roman" w:hAnsi="Times New Roman" w:cs="Times New Roman"/>
          <w:sz w:val="24"/>
          <w:szCs w:val="24"/>
        </w:rPr>
        <w:t>, для чего</w:t>
      </w:r>
      <w:r w:rsidRPr="00EA6BAD">
        <w:rPr>
          <w:rFonts w:ascii="Times New Roman" w:hAnsi="Times New Roman" w:cs="Times New Roman"/>
          <w:sz w:val="24"/>
          <w:szCs w:val="24"/>
        </w:rPr>
        <w:t xml:space="preserve"> </w:t>
      </w:r>
      <w:r>
        <w:rPr>
          <w:rFonts w:ascii="Times New Roman" w:hAnsi="Times New Roman" w:cs="Times New Roman"/>
          <w:sz w:val="24"/>
          <w:szCs w:val="24"/>
        </w:rPr>
        <w:t xml:space="preserve">предназначен </w:t>
      </w:r>
      <w:r w:rsidRPr="00EA6BAD">
        <w:rPr>
          <w:rFonts w:ascii="Times New Roman" w:hAnsi="Times New Roman" w:cs="Times New Roman"/>
          <w:sz w:val="24"/>
          <w:szCs w:val="24"/>
        </w:rPr>
        <w:t>земельн</w:t>
      </w:r>
      <w:r>
        <w:rPr>
          <w:rFonts w:ascii="Times New Roman" w:hAnsi="Times New Roman" w:cs="Times New Roman"/>
          <w:sz w:val="24"/>
          <w:szCs w:val="24"/>
        </w:rPr>
        <w:t>ый</w:t>
      </w:r>
      <w:r w:rsidRPr="00EA6BAD">
        <w:rPr>
          <w:rFonts w:ascii="Times New Roman" w:hAnsi="Times New Roman" w:cs="Times New Roman"/>
          <w:sz w:val="24"/>
          <w:szCs w:val="24"/>
        </w:rPr>
        <w:t xml:space="preserve"> участ</w:t>
      </w:r>
      <w:r>
        <w:rPr>
          <w:rFonts w:ascii="Times New Roman" w:hAnsi="Times New Roman" w:cs="Times New Roman"/>
          <w:sz w:val="24"/>
          <w:szCs w:val="24"/>
        </w:rPr>
        <w:t>ок</w:t>
      </w:r>
      <w:r w:rsidRPr="00EA6BAD">
        <w:rPr>
          <w:rFonts w:ascii="Times New Roman" w:hAnsi="Times New Roman" w:cs="Times New Roman"/>
          <w:sz w:val="24"/>
          <w:szCs w:val="24"/>
        </w:rPr>
        <w:t xml:space="preserve"> в соответствии с информацией, содержащейся в тексте объявления</w:t>
      </w:r>
      <w:r>
        <w:rPr>
          <w:rFonts w:ascii="Times New Roman" w:hAnsi="Times New Roman" w:cs="Times New Roman"/>
          <w:sz w:val="24"/>
          <w:szCs w:val="24"/>
        </w:rPr>
        <w:t>;</w:t>
      </w:r>
    </w:p>
    <w:p w:rsidR="006850BD" w:rsidRDefault="006850BD" w:rsidP="006850BD">
      <w:pPr>
        <w:pStyle w:val="a3"/>
        <w:numPr>
          <w:ilvl w:val="0"/>
          <w:numId w:val="12"/>
        </w:numPr>
        <w:spacing w:after="0" w:line="240" w:lineRule="auto"/>
        <w:ind w:left="1456" w:hanging="280"/>
        <w:contextualSpacing w:val="0"/>
        <w:jc w:val="both"/>
        <w:rPr>
          <w:rFonts w:ascii="Times New Roman" w:hAnsi="Times New Roman" w:cs="Times New Roman"/>
          <w:sz w:val="24"/>
          <w:szCs w:val="24"/>
        </w:rPr>
      </w:pPr>
      <w:r>
        <w:rPr>
          <w:rFonts w:ascii="Times New Roman" w:hAnsi="Times New Roman" w:cs="Times New Roman"/>
          <w:sz w:val="24"/>
          <w:szCs w:val="24"/>
        </w:rPr>
        <w:t>столбец Е</w:t>
      </w:r>
      <w:r w:rsidRPr="00C05FB8">
        <w:rPr>
          <w:rFonts w:ascii="Times New Roman" w:hAnsi="Times New Roman" w:cs="Times New Roman"/>
          <w:sz w:val="24"/>
          <w:szCs w:val="24"/>
        </w:rPr>
        <w:t xml:space="preserve"> </w:t>
      </w:r>
      <w:r>
        <w:rPr>
          <w:rFonts w:ascii="Times New Roman" w:hAnsi="Times New Roman" w:cs="Times New Roman"/>
          <w:sz w:val="24"/>
          <w:szCs w:val="24"/>
        </w:rPr>
        <w:t>–</w:t>
      </w:r>
      <w:r w:rsidRPr="00C05FB8">
        <w:rPr>
          <w:rFonts w:ascii="Times New Roman" w:hAnsi="Times New Roman" w:cs="Times New Roman"/>
          <w:sz w:val="24"/>
          <w:szCs w:val="24"/>
        </w:rPr>
        <w:t xml:space="preserve"> </w:t>
      </w:r>
      <w:r>
        <w:rPr>
          <w:rFonts w:ascii="Times New Roman" w:hAnsi="Times New Roman" w:cs="Times New Roman"/>
          <w:sz w:val="24"/>
          <w:szCs w:val="24"/>
        </w:rPr>
        <w:t>«</w:t>
      </w:r>
      <w:r w:rsidRPr="00C05FB8">
        <w:rPr>
          <w:rFonts w:ascii="Times New Roman" w:hAnsi="Times New Roman" w:cs="Times New Roman"/>
          <w:sz w:val="24"/>
          <w:szCs w:val="24"/>
        </w:rPr>
        <w:t>Размер земельного участка, кв</w:t>
      </w:r>
      <w:proofErr w:type="gramStart"/>
      <w:r w:rsidRPr="00C05FB8">
        <w:rPr>
          <w:rFonts w:ascii="Times New Roman" w:hAnsi="Times New Roman" w:cs="Times New Roman"/>
          <w:sz w:val="24"/>
          <w:szCs w:val="24"/>
        </w:rPr>
        <w:t>.м</w:t>
      </w:r>
      <w:proofErr w:type="gramEnd"/>
      <w:r>
        <w:rPr>
          <w:rFonts w:ascii="Times New Roman" w:hAnsi="Times New Roman" w:cs="Times New Roman"/>
          <w:sz w:val="24"/>
          <w:szCs w:val="24"/>
        </w:rPr>
        <w:t>» - - указана площадь земельных участков;</w:t>
      </w:r>
      <w:r w:rsidRPr="00EA6BAD">
        <w:rPr>
          <w:rFonts w:ascii="Times New Roman" w:hAnsi="Times New Roman" w:cs="Times New Roman"/>
          <w:sz w:val="24"/>
          <w:szCs w:val="24"/>
        </w:rPr>
        <w:t xml:space="preserve"> </w:t>
      </w:r>
    </w:p>
    <w:p w:rsidR="006850BD" w:rsidRDefault="006850BD" w:rsidP="006850BD">
      <w:pPr>
        <w:pStyle w:val="a3"/>
        <w:numPr>
          <w:ilvl w:val="0"/>
          <w:numId w:val="11"/>
        </w:numPr>
        <w:spacing w:after="0" w:line="240" w:lineRule="auto"/>
        <w:ind w:left="1418" w:hanging="284"/>
        <w:contextualSpacing w:val="0"/>
        <w:jc w:val="both"/>
        <w:rPr>
          <w:rFonts w:ascii="Times New Roman" w:hAnsi="Times New Roman" w:cs="Times New Roman"/>
          <w:sz w:val="24"/>
          <w:szCs w:val="24"/>
        </w:rPr>
      </w:pPr>
      <w:r w:rsidRPr="006850BD">
        <w:rPr>
          <w:rFonts w:ascii="Times New Roman" w:hAnsi="Times New Roman" w:cs="Times New Roman"/>
          <w:sz w:val="24"/>
          <w:szCs w:val="24"/>
        </w:rPr>
        <w:t xml:space="preserve">столбец </w:t>
      </w:r>
      <w:r w:rsidRPr="006850BD">
        <w:rPr>
          <w:rFonts w:ascii="Times New Roman" w:hAnsi="Times New Roman" w:cs="Times New Roman"/>
          <w:sz w:val="24"/>
          <w:szCs w:val="24"/>
          <w:lang w:val="en-US"/>
        </w:rPr>
        <w:t>F</w:t>
      </w:r>
      <w:r w:rsidRPr="006850BD">
        <w:rPr>
          <w:rFonts w:ascii="Times New Roman" w:hAnsi="Times New Roman" w:cs="Times New Roman"/>
          <w:sz w:val="24"/>
          <w:szCs w:val="24"/>
        </w:rPr>
        <w:t xml:space="preserve"> – </w:t>
      </w:r>
      <w:r>
        <w:rPr>
          <w:rFonts w:ascii="Times New Roman" w:hAnsi="Times New Roman" w:cs="Times New Roman"/>
          <w:sz w:val="24"/>
          <w:szCs w:val="24"/>
        </w:rPr>
        <w:t>«</w:t>
      </w:r>
      <w:r w:rsidRPr="003B7D60">
        <w:rPr>
          <w:rFonts w:ascii="Times New Roman" w:hAnsi="Times New Roman" w:cs="Times New Roman"/>
          <w:sz w:val="24"/>
          <w:szCs w:val="24"/>
        </w:rPr>
        <w:t>Описание</w:t>
      </w:r>
      <w:r>
        <w:rPr>
          <w:rFonts w:ascii="Times New Roman" w:hAnsi="Times New Roman" w:cs="Times New Roman"/>
          <w:sz w:val="24"/>
          <w:szCs w:val="24"/>
        </w:rPr>
        <w:t>» - указан текст объявления о продаже земельного участка;</w:t>
      </w:r>
    </w:p>
    <w:p w:rsidR="006850BD" w:rsidRDefault="006850BD"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G</w:t>
      </w:r>
      <w:r>
        <w:rPr>
          <w:rFonts w:ascii="Times New Roman" w:hAnsi="Times New Roman" w:cs="Times New Roman"/>
          <w:sz w:val="24"/>
          <w:szCs w:val="24"/>
        </w:rPr>
        <w:t xml:space="preserve"> - «Контактные данные арендодателя» - указаны наименование и номер телефона арендодателя земельного участка;</w:t>
      </w:r>
    </w:p>
    <w:p w:rsidR="006850BD" w:rsidRDefault="006850BD"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столбец Н - «Источник»  - приведены выходные данные журнала, в котором было опубликовано предложение об аренде земельного участка;</w:t>
      </w:r>
    </w:p>
    <w:p w:rsidR="006850BD" w:rsidRDefault="006850BD" w:rsidP="006850BD">
      <w:pPr>
        <w:pStyle w:val="a3"/>
        <w:numPr>
          <w:ilvl w:val="0"/>
          <w:numId w:val="11"/>
        </w:numPr>
        <w:spacing w:after="0" w:line="240" w:lineRule="auto"/>
        <w:ind w:left="1418" w:hanging="270"/>
        <w:contextualSpacing w:val="0"/>
        <w:jc w:val="both"/>
        <w:rPr>
          <w:rFonts w:ascii="Times New Roman" w:hAnsi="Times New Roman" w:cs="Times New Roman"/>
          <w:sz w:val="24"/>
          <w:szCs w:val="24"/>
        </w:rPr>
      </w:pPr>
      <w:r>
        <w:rPr>
          <w:rFonts w:ascii="Times New Roman" w:hAnsi="Times New Roman" w:cs="Times New Roman"/>
          <w:sz w:val="24"/>
          <w:szCs w:val="24"/>
        </w:rPr>
        <w:t xml:space="preserve">столбец </w:t>
      </w:r>
      <w:r>
        <w:rPr>
          <w:rFonts w:ascii="Times New Roman" w:hAnsi="Times New Roman" w:cs="Times New Roman"/>
          <w:sz w:val="24"/>
          <w:szCs w:val="24"/>
          <w:lang w:val="en-US"/>
        </w:rPr>
        <w:t>I</w:t>
      </w:r>
      <w:r>
        <w:rPr>
          <w:rFonts w:ascii="Times New Roman" w:hAnsi="Times New Roman" w:cs="Times New Roman"/>
          <w:sz w:val="24"/>
          <w:szCs w:val="24"/>
        </w:rPr>
        <w:t xml:space="preserve"> - «</w:t>
      </w:r>
      <w:r w:rsidRPr="006850BD">
        <w:rPr>
          <w:rFonts w:ascii="Times New Roman" w:hAnsi="Times New Roman" w:cs="Times New Roman"/>
          <w:sz w:val="24"/>
          <w:szCs w:val="24"/>
        </w:rPr>
        <w:t>Арендная плата в месяц, руб./кв.м.</w:t>
      </w:r>
      <w:r>
        <w:rPr>
          <w:rFonts w:ascii="Times New Roman" w:hAnsi="Times New Roman" w:cs="Times New Roman"/>
          <w:sz w:val="24"/>
          <w:szCs w:val="24"/>
        </w:rPr>
        <w:t>» - указана величина арендной платы за 1 кв</w:t>
      </w:r>
      <w:proofErr w:type="gramStart"/>
      <w:r>
        <w:rPr>
          <w:rFonts w:ascii="Times New Roman" w:hAnsi="Times New Roman" w:cs="Times New Roman"/>
          <w:sz w:val="24"/>
          <w:szCs w:val="24"/>
        </w:rPr>
        <w:t>.м</w:t>
      </w:r>
      <w:proofErr w:type="gramEnd"/>
      <w:r>
        <w:rPr>
          <w:rFonts w:ascii="Times New Roman" w:hAnsi="Times New Roman" w:cs="Times New Roman"/>
          <w:sz w:val="24"/>
          <w:szCs w:val="24"/>
        </w:rPr>
        <w:t xml:space="preserve"> земельного участка в месяц.</w:t>
      </w:r>
    </w:p>
    <w:p w:rsidR="004E0842" w:rsidRDefault="006850BD" w:rsidP="004E0842">
      <w:pPr>
        <w:pStyle w:val="a3"/>
        <w:numPr>
          <w:ilvl w:val="0"/>
          <w:numId w:val="7"/>
        </w:numPr>
        <w:spacing w:before="120" w:after="0" w:line="240" w:lineRule="auto"/>
        <w:ind w:left="1066" w:hanging="357"/>
        <w:contextualSpacing w:val="0"/>
        <w:jc w:val="both"/>
        <w:rPr>
          <w:rFonts w:ascii="Times New Roman" w:hAnsi="Times New Roman" w:cs="Times New Roman"/>
          <w:sz w:val="24"/>
          <w:szCs w:val="24"/>
        </w:rPr>
      </w:pPr>
      <w:r w:rsidRPr="004E0842">
        <w:rPr>
          <w:rFonts w:ascii="Times New Roman" w:hAnsi="Times New Roman" w:cs="Times New Roman"/>
          <w:sz w:val="24"/>
          <w:szCs w:val="24"/>
          <w:u w:val="single"/>
        </w:rPr>
        <w:t xml:space="preserve"> </w:t>
      </w:r>
      <w:r w:rsidR="00D56138" w:rsidRPr="004E0842">
        <w:rPr>
          <w:rFonts w:ascii="Times New Roman" w:hAnsi="Times New Roman" w:cs="Times New Roman"/>
          <w:sz w:val="24"/>
          <w:szCs w:val="24"/>
          <w:u w:val="single"/>
        </w:rPr>
        <w:t xml:space="preserve">«Корректировка на дату» </w:t>
      </w:r>
      <w:r w:rsidR="00D56138" w:rsidRPr="004E0842">
        <w:rPr>
          <w:rFonts w:ascii="Times New Roman" w:hAnsi="Times New Roman" w:cs="Times New Roman"/>
          <w:sz w:val="24"/>
          <w:szCs w:val="24"/>
        </w:rPr>
        <w:t xml:space="preserve">- </w:t>
      </w:r>
      <w:r w:rsidR="004E0842" w:rsidRPr="004E0842">
        <w:rPr>
          <w:rFonts w:ascii="Times New Roman" w:hAnsi="Times New Roman" w:cs="Times New Roman"/>
          <w:sz w:val="24"/>
          <w:szCs w:val="24"/>
        </w:rPr>
        <w:t xml:space="preserve">на основании анализа составленной БАЗЫ приведен расчет корректировки, показывающей изменение цен земельных участков от даты предложения на рынке до даты оценки (01.01.2010г.). Для расчета корректировки на дату предложения были проанализированы рыночные данные по </w:t>
      </w:r>
      <w:proofErr w:type="gramStart"/>
      <w:r w:rsidR="004E0842" w:rsidRPr="004E0842">
        <w:rPr>
          <w:rFonts w:ascii="Times New Roman" w:hAnsi="Times New Roman" w:cs="Times New Roman"/>
          <w:sz w:val="24"/>
          <w:szCs w:val="24"/>
        </w:rPr>
        <w:t>г</w:t>
      </w:r>
      <w:proofErr w:type="gramEnd"/>
      <w:r w:rsidR="004E0842" w:rsidRPr="004E0842">
        <w:rPr>
          <w:rFonts w:ascii="Times New Roman" w:hAnsi="Times New Roman" w:cs="Times New Roman"/>
          <w:sz w:val="24"/>
          <w:szCs w:val="24"/>
        </w:rPr>
        <w:t>. Новосибирску о продаже одних и тех же земельных участков на разные даты в течение года. При</w:t>
      </w:r>
      <w:r w:rsidR="00615C5E" w:rsidRPr="004E0842">
        <w:rPr>
          <w:rFonts w:ascii="Times New Roman" w:hAnsi="Times New Roman" w:cs="Times New Roman"/>
          <w:sz w:val="24"/>
          <w:szCs w:val="24"/>
        </w:rPr>
        <w:t xml:space="preserve"> </w:t>
      </w:r>
      <w:r w:rsidR="004E0842" w:rsidRPr="004E0842">
        <w:rPr>
          <w:rFonts w:ascii="Times New Roman" w:hAnsi="Times New Roman" w:cs="Times New Roman"/>
          <w:sz w:val="24"/>
          <w:szCs w:val="24"/>
        </w:rPr>
        <w:t xml:space="preserve">таком </w:t>
      </w:r>
      <w:r w:rsidR="00615C5E" w:rsidRPr="004E0842">
        <w:rPr>
          <w:rFonts w:ascii="Times New Roman" w:hAnsi="Times New Roman" w:cs="Times New Roman"/>
          <w:sz w:val="24"/>
          <w:szCs w:val="24"/>
        </w:rPr>
        <w:t>расчет</w:t>
      </w:r>
      <w:r w:rsidR="004E0842" w:rsidRPr="004E0842">
        <w:rPr>
          <w:rFonts w:ascii="Times New Roman" w:hAnsi="Times New Roman" w:cs="Times New Roman"/>
          <w:sz w:val="24"/>
          <w:szCs w:val="24"/>
        </w:rPr>
        <w:t>е</w:t>
      </w:r>
      <w:r w:rsidR="00615C5E" w:rsidRPr="004E0842">
        <w:rPr>
          <w:rFonts w:ascii="Times New Roman" w:hAnsi="Times New Roman" w:cs="Times New Roman"/>
          <w:sz w:val="24"/>
          <w:szCs w:val="24"/>
        </w:rPr>
        <w:t xml:space="preserve"> исключ</w:t>
      </w:r>
      <w:r w:rsidR="004E0842" w:rsidRPr="004E0842">
        <w:rPr>
          <w:rFonts w:ascii="Times New Roman" w:hAnsi="Times New Roman" w:cs="Times New Roman"/>
          <w:sz w:val="24"/>
          <w:szCs w:val="24"/>
        </w:rPr>
        <w:t>ена</w:t>
      </w:r>
      <w:r w:rsidR="00615C5E" w:rsidRPr="004E0842">
        <w:rPr>
          <w:rFonts w:ascii="Times New Roman" w:hAnsi="Times New Roman" w:cs="Times New Roman"/>
          <w:sz w:val="24"/>
          <w:szCs w:val="24"/>
        </w:rPr>
        <w:t xml:space="preserve"> вероятность изменения среднерыночных цен вследствие выхода на рынок в те или иные периоды времени очень дорогих или дешевых земельных участков, цена которых обусловлена </w:t>
      </w:r>
      <w:proofErr w:type="spellStart"/>
      <w:r w:rsidR="00615C5E" w:rsidRPr="004E0842">
        <w:rPr>
          <w:rFonts w:ascii="Times New Roman" w:hAnsi="Times New Roman" w:cs="Times New Roman"/>
          <w:sz w:val="24"/>
          <w:szCs w:val="24"/>
        </w:rPr>
        <w:t>ценообразующими</w:t>
      </w:r>
      <w:proofErr w:type="spellEnd"/>
      <w:r w:rsidR="00615C5E" w:rsidRPr="004E0842">
        <w:rPr>
          <w:rFonts w:ascii="Times New Roman" w:hAnsi="Times New Roman" w:cs="Times New Roman"/>
          <w:sz w:val="24"/>
          <w:szCs w:val="24"/>
        </w:rPr>
        <w:t xml:space="preserve"> факторами, не зависящими от даты экспозиции. </w:t>
      </w:r>
      <w:r w:rsidR="004E0842" w:rsidRPr="004E0842">
        <w:rPr>
          <w:rFonts w:ascii="Times New Roman" w:hAnsi="Times New Roman" w:cs="Times New Roman"/>
          <w:sz w:val="24"/>
          <w:szCs w:val="24"/>
        </w:rPr>
        <w:t>Таким образом, отбросив прочие факторы, был проведен анализ изменения цен на земельные участки только в зависимости от даты представления объектов к продаже, тем самым уменьшив погрешность величины корректировки на дату предложения.</w:t>
      </w:r>
      <w:r w:rsidR="004E0842">
        <w:rPr>
          <w:rFonts w:ascii="Times New Roman" w:hAnsi="Times New Roman" w:cs="Times New Roman"/>
          <w:sz w:val="24"/>
          <w:szCs w:val="24"/>
        </w:rPr>
        <w:t xml:space="preserve"> Ниже приведен порядок расчета корректировки на дату.</w:t>
      </w:r>
    </w:p>
    <w:p w:rsidR="00615C5E" w:rsidRPr="00615C5E" w:rsidRDefault="00615C5E" w:rsidP="004E0842">
      <w:pPr>
        <w:spacing w:before="120" w:after="0" w:line="240" w:lineRule="auto"/>
        <w:ind w:firstLine="709"/>
        <w:jc w:val="both"/>
        <w:rPr>
          <w:rFonts w:ascii="Times New Roman" w:hAnsi="Times New Roman" w:cs="Times New Roman"/>
          <w:sz w:val="24"/>
          <w:szCs w:val="24"/>
        </w:rPr>
      </w:pPr>
      <w:r w:rsidRPr="00615C5E">
        <w:rPr>
          <w:rFonts w:ascii="Times New Roman" w:hAnsi="Times New Roman" w:cs="Times New Roman"/>
          <w:sz w:val="24"/>
          <w:szCs w:val="24"/>
        </w:rPr>
        <w:t xml:space="preserve">По данным </w:t>
      </w:r>
      <w:r w:rsidR="004E0842">
        <w:rPr>
          <w:rFonts w:ascii="Times New Roman" w:hAnsi="Times New Roman" w:cs="Times New Roman"/>
          <w:sz w:val="24"/>
          <w:szCs w:val="24"/>
        </w:rPr>
        <w:t>журналов с</w:t>
      </w:r>
      <w:r w:rsidRPr="00615C5E">
        <w:rPr>
          <w:rFonts w:ascii="Times New Roman" w:hAnsi="Times New Roman" w:cs="Times New Roman"/>
          <w:sz w:val="24"/>
          <w:szCs w:val="24"/>
        </w:rPr>
        <w:t>правочников «Коммерческая недвижимость» на протяжении всего 2009 года продавались 8 земельных участков, предназначенных для размещения различных объектов коммерческого назначения, сведения о которых представлены в таблице №1.</w:t>
      </w:r>
    </w:p>
    <w:p w:rsidR="004E0842" w:rsidRDefault="004E0842" w:rsidP="004E0842">
      <w:pPr>
        <w:spacing w:after="0"/>
        <w:ind w:firstLine="426"/>
        <w:jc w:val="right"/>
        <w:rPr>
          <w:rFonts w:ascii="Times New Roman" w:hAnsi="Times New Roman" w:cs="Times New Roman"/>
          <w:sz w:val="24"/>
          <w:szCs w:val="24"/>
        </w:rPr>
      </w:pPr>
    </w:p>
    <w:p w:rsidR="004E0842" w:rsidRDefault="00615C5E" w:rsidP="004E0842">
      <w:pPr>
        <w:spacing w:after="0" w:line="240" w:lineRule="auto"/>
        <w:ind w:firstLine="425"/>
        <w:jc w:val="right"/>
        <w:rPr>
          <w:rFonts w:ascii="Times New Roman" w:hAnsi="Times New Roman" w:cs="Times New Roman"/>
          <w:sz w:val="24"/>
          <w:szCs w:val="24"/>
        </w:rPr>
      </w:pPr>
      <w:r w:rsidRPr="00615C5E">
        <w:rPr>
          <w:rFonts w:ascii="Times New Roman" w:hAnsi="Times New Roman" w:cs="Times New Roman"/>
          <w:sz w:val="24"/>
          <w:szCs w:val="24"/>
        </w:rPr>
        <w:lastRenderedPageBreak/>
        <w:t xml:space="preserve">Таблица №1. Сведения о земельных участках, </w:t>
      </w:r>
    </w:p>
    <w:p w:rsidR="00615C5E" w:rsidRPr="00615C5E" w:rsidRDefault="00615C5E" w:rsidP="004E0842">
      <w:pPr>
        <w:spacing w:after="0" w:line="240" w:lineRule="auto"/>
        <w:ind w:firstLine="425"/>
        <w:jc w:val="right"/>
        <w:rPr>
          <w:rFonts w:ascii="Times New Roman" w:hAnsi="Times New Roman" w:cs="Times New Roman"/>
          <w:sz w:val="24"/>
          <w:szCs w:val="24"/>
        </w:rPr>
      </w:pPr>
      <w:proofErr w:type="gramStart"/>
      <w:r w:rsidRPr="00615C5E">
        <w:rPr>
          <w:rFonts w:ascii="Times New Roman" w:hAnsi="Times New Roman" w:cs="Times New Roman"/>
          <w:sz w:val="24"/>
          <w:szCs w:val="24"/>
        </w:rPr>
        <w:t>предлагавшихся</w:t>
      </w:r>
      <w:proofErr w:type="gramEnd"/>
      <w:r w:rsidRPr="00615C5E">
        <w:rPr>
          <w:rFonts w:ascii="Times New Roman" w:hAnsi="Times New Roman" w:cs="Times New Roman"/>
          <w:sz w:val="24"/>
          <w:szCs w:val="24"/>
        </w:rPr>
        <w:t xml:space="preserve"> к продаже на протяжении 2009 года</w:t>
      </w:r>
    </w:p>
    <w:tbl>
      <w:tblPr>
        <w:tblStyle w:val="a4"/>
        <w:tblW w:w="10173" w:type="dxa"/>
        <w:jc w:val="center"/>
        <w:tblLayout w:type="fixed"/>
        <w:tblLook w:val="04A0"/>
      </w:tblPr>
      <w:tblGrid>
        <w:gridCol w:w="817"/>
        <w:gridCol w:w="1276"/>
        <w:gridCol w:w="1701"/>
        <w:gridCol w:w="1701"/>
        <w:gridCol w:w="1276"/>
        <w:gridCol w:w="1701"/>
        <w:gridCol w:w="1701"/>
      </w:tblGrid>
      <w:tr w:rsidR="00615C5E" w:rsidRPr="00726244" w:rsidTr="00615C5E">
        <w:trPr>
          <w:trHeight w:val="57"/>
          <w:jc w:val="center"/>
        </w:trPr>
        <w:tc>
          <w:tcPr>
            <w:tcW w:w="817" w:type="dxa"/>
            <w:vMerge w:val="restart"/>
            <w:vAlign w:val="center"/>
            <w:hideMark/>
          </w:tcPr>
          <w:p w:rsidR="00615C5E" w:rsidRPr="00726244" w:rsidRDefault="00615C5E" w:rsidP="004E0842">
            <w:pPr>
              <w:jc w:val="center"/>
              <w:rPr>
                <w:rFonts w:ascii="Times New Roman" w:eastAsia="Times New Roman" w:hAnsi="Times New Roman"/>
                <w:i/>
                <w:color w:val="000000"/>
              </w:rPr>
            </w:pPr>
            <w:r w:rsidRPr="00726244">
              <w:rPr>
                <w:rFonts w:ascii="Times New Roman" w:eastAsia="Times New Roman" w:hAnsi="Times New Roman"/>
                <w:i/>
                <w:color w:val="000000"/>
              </w:rPr>
              <w:t xml:space="preserve">№ </w:t>
            </w:r>
            <w:proofErr w:type="gramStart"/>
            <w:r w:rsidRPr="00726244">
              <w:rPr>
                <w:rFonts w:ascii="Times New Roman" w:eastAsia="Times New Roman" w:hAnsi="Times New Roman"/>
                <w:i/>
                <w:color w:val="000000"/>
              </w:rPr>
              <w:t>п</w:t>
            </w:r>
            <w:proofErr w:type="gramEnd"/>
            <w:r w:rsidRPr="00726244">
              <w:rPr>
                <w:rFonts w:ascii="Times New Roman" w:eastAsia="Times New Roman" w:hAnsi="Times New Roman"/>
                <w:i/>
                <w:color w:val="000000"/>
              </w:rPr>
              <w:t>/п</w:t>
            </w:r>
          </w:p>
        </w:tc>
        <w:tc>
          <w:tcPr>
            <w:tcW w:w="4678" w:type="dxa"/>
            <w:gridSpan w:val="3"/>
            <w:vAlign w:val="center"/>
            <w:hideMark/>
          </w:tcPr>
          <w:p w:rsidR="00615C5E" w:rsidRPr="00726244" w:rsidRDefault="00615C5E" w:rsidP="004E0842">
            <w:pPr>
              <w:jc w:val="center"/>
              <w:rPr>
                <w:rFonts w:ascii="Times New Roman" w:eastAsia="Times New Roman" w:hAnsi="Times New Roman"/>
                <w:i/>
                <w:color w:val="000000"/>
              </w:rPr>
            </w:pPr>
            <w:r w:rsidRPr="00726244">
              <w:rPr>
                <w:rFonts w:ascii="Times New Roman" w:eastAsia="Times New Roman" w:hAnsi="Times New Roman"/>
                <w:i/>
                <w:color w:val="000000"/>
              </w:rPr>
              <w:t>Справочник "Коммерческая недвижимость" № 9 (149) от 09.03.2009 г.</w:t>
            </w:r>
          </w:p>
        </w:tc>
        <w:tc>
          <w:tcPr>
            <w:tcW w:w="4678" w:type="dxa"/>
            <w:gridSpan w:val="3"/>
            <w:vAlign w:val="center"/>
            <w:hideMark/>
          </w:tcPr>
          <w:p w:rsidR="00615C5E" w:rsidRPr="00726244" w:rsidRDefault="00615C5E" w:rsidP="004E0842">
            <w:pPr>
              <w:jc w:val="center"/>
              <w:rPr>
                <w:rFonts w:ascii="Times New Roman" w:eastAsia="Times New Roman" w:hAnsi="Times New Roman"/>
                <w:i/>
                <w:color w:val="000000"/>
              </w:rPr>
            </w:pPr>
            <w:r w:rsidRPr="00726244">
              <w:rPr>
                <w:rFonts w:ascii="Times New Roman" w:eastAsia="Times New Roman" w:hAnsi="Times New Roman"/>
                <w:i/>
                <w:color w:val="000000"/>
              </w:rPr>
              <w:t>Справочник "Коммерческая недвижимость" № 21 (161) от 01.06.2009 г.</w:t>
            </w:r>
          </w:p>
        </w:tc>
      </w:tr>
      <w:tr w:rsidR="00615C5E" w:rsidRPr="00726244" w:rsidTr="00615C5E">
        <w:trPr>
          <w:trHeight w:val="57"/>
          <w:jc w:val="center"/>
        </w:trPr>
        <w:tc>
          <w:tcPr>
            <w:tcW w:w="817" w:type="dxa"/>
            <w:vMerge/>
            <w:vAlign w:val="center"/>
            <w:hideMark/>
          </w:tcPr>
          <w:p w:rsidR="00615C5E" w:rsidRPr="00726244" w:rsidRDefault="00615C5E" w:rsidP="004E0842">
            <w:pPr>
              <w:jc w:val="center"/>
              <w:rPr>
                <w:rFonts w:ascii="Times New Roman" w:eastAsia="Times New Roman" w:hAnsi="Times New Roman"/>
                <w:color w:val="000000"/>
              </w:rPr>
            </w:pPr>
          </w:p>
        </w:tc>
        <w:tc>
          <w:tcPr>
            <w:tcW w:w="1276" w:type="dxa"/>
            <w:vAlign w:val="center"/>
            <w:hideMark/>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Площадь, кв.м.</w:t>
            </w:r>
          </w:p>
        </w:tc>
        <w:tc>
          <w:tcPr>
            <w:tcW w:w="1701" w:type="dxa"/>
            <w:vAlign w:val="center"/>
            <w:hideMark/>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Цена</w:t>
            </w:r>
            <w:r>
              <w:rPr>
                <w:rFonts w:ascii="Times New Roman" w:eastAsia="Times New Roman" w:hAnsi="Times New Roman"/>
                <w:b/>
                <w:color w:val="000000"/>
              </w:rPr>
              <w:t xml:space="preserve"> предложения</w:t>
            </w:r>
            <w:r w:rsidRPr="00726244">
              <w:rPr>
                <w:rFonts w:ascii="Times New Roman" w:eastAsia="Times New Roman" w:hAnsi="Times New Roman"/>
                <w:b/>
                <w:color w:val="000000"/>
              </w:rPr>
              <w:t>, руб.</w:t>
            </w:r>
          </w:p>
        </w:tc>
        <w:tc>
          <w:tcPr>
            <w:tcW w:w="1701" w:type="dxa"/>
            <w:vAlign w:val="center"/>
            <w:hideMark/>
          </w:tcPr>
          <w:p w:rsidR="00615C5E" w:rsidRPr="00726244" w:rsidRDefault="00615C5E" w:rsidP="004E0842">
            <w:pPr>
              <w:jc w:val="center"/>
              <w:rPr>
                <w:rFonts w:ascii="Times New Roman" w:eastAsia="Times New Roman" w:hAnsi="Times New Roman"/>
                <w:b/>
                <w:color w:val="000000"/>
              </w:rPr>
            </w:pPr>
            <w:r>
              <w:rPr>
                <w:rFonts w:ascii="Times New Roman" w:eastAsia="Times New Roman" w:hAnsi="Times New Roman"/>
                <w:b/>
                <w:color w:val="000000"/>
              </w:rPr>
              <w:t>Удельная ц</w:t>
            </w:r>
            <w:r w:rsidRPr="00726244">
              <w:rPr>
                <w:rFonts w:ascii="Times New Roman" w:eastAsia="Times New Roman" w:hAnsi="Times New Roman"/>
                <w:b/>
                <w:color w:val="000000"/>
              </w:rPr>
              <w:t>ена, руб./кв.м.</w:t>
            </w:r>
          </w:p>
        </w:tc>
        <w:tc>
          <w:tcPr>
            <w:tcW w:w="1276" w:type="dxa"/>
            <w:vAlign w:val="center"/>
            <w:hideMark/>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Площадь, кв.м.</w:t>
            </w:r>
          </w:p>
        </w:tc>
        <w:tc>
          <w:tcPr>
            <w:tcW w:w="1701" w:type="dxa"/>
            <w:vAlign w:val="center"/>
            <w:hideMark/>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Цена</w:t>
            </w:r>
            <w:r>
              <w:rPr>
                <w:rFonts w:ascii="Times New Roman" w:eastAsia="Times New Roman" w:hAnsi="Times New Roman"/>
                <w:b/>
                <w:color w:val="000000"/>
              </w:rPr>
              <w:t xml:space="preserve"> предложения</w:t>
            </w:r>
            <w:r w:rsidRPr="00726244">
              <w:rPr>
                <w:rFonts w:ascii="Times New Roman" w:eastAsia="Times New Roman" w:hAnsi="Times New Roman"/>
                <w:b/>
                <w:color w:val="000000"/>
              </w:rPr>
              <w:t>, руб.</w:t>
            </w:r>
          </w:p>
        </w:tc>
        <w:tc>
          <w:tcPr>
            <w:tcW w:w="1701" w:type="dxa"/>
            <w:vAlign w:val="center"/>
            <w:hideMark/>
          </w:tcPr>
          <w:p w:rsidR="00615C5E" w:rsidRPr="00726244" w:rsidRDefault="00615C5E" w:rsidP="004E0842">
            <w:pPr>
              <w:jc w:val="center"/>
              <w:rPr>
                <w:rFonts w:ascii="Times New Roman" w:eastAsia="Times New Roman" w:hAnsi="Times New Roman"/>
                <w:b/>
                <w:color w:val="000000"/>
              </w:rPr>
            </w:pPr>
            <w:r>
              <w:rPr>
                <w:rFonts w:ascii="Times New Roman" w:eastAsia="Times New Roman" w:hAnsi="Times New Roman"/>
                <w:b/>
                <w:color w:val="000000"/>
              </w:rPr>
              <w:t>Удельная ц</w:t>
            </w:r>
            <w:r w:rsidRPr="00726244">
              <w:rPr>
                <w:rFonts w:ascii="Times New Roman" w:eastAsia="Times New Roman" w:hAnsi="Times New Roman"/>
                <w:b/>
                <w:color w:val="000000"/>
              </w:rPr>
              <w:t>ена, руб./кв.м.</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162,00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37 037,04</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162,00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3 500 000,00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21 604,94</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3 950 000,00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1 975,00</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2 980 000,00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1 490,00</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2 400,00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16 000 000,00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6 666,67</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2 400,00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10 000 000,00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4 166,67</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27 000 000,00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6 750,00</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6 250,00</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5</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7 000 000,00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875,00</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7 000 000,00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875,00</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22 000 000,00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2 750,00</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22 000 000,00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2 750,00</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7</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12 400,00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10 000 000,00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806,45</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12 400,00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10 000 000,00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806,45</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1 000,00</w:t>
            </w:r>
          </w:p>
        </w:tc>
        <w:tc>
          <w:tcPr>
            <w:tcW w:w="1276"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hideMark/>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1 000,00</w:t>
            </w:r>
          </w:p>
        </w:tc>
      </w:tr>
      <w:tr w:rsidR="00615C5E" w:rsidRPr="00726244" w:rsidTr="00615C5E">
        <w:trPr>
          <w:trHeight w:val="57"/>
          <w:jc w:val="center"/>
        </w:trPr>
        <w:tc>
          <w:tcPr>
            <w:tcW w:w="817" w:type="dxa"/>
            <w:noWrap/>
            <w:vAlign w:val="center"/>
            <w:hideMark/>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w:t>
            </w:r>
          </w:p>
        </w:tc>
        <w:tc>
          <w:tcPr>
            <w:tcW w:w="2977" w:type="dxa"/>
            <w:gridSpan w:val="2"/>
            <w:noWrap/>
            <w:vAlign w:val="center"/>
            <w:hideMark/>
          </w:tcPr>
          <w:p w:rsidR="00615C5E" w:rsidRPr="00726244" w:rsidRDefault="00615C5E" w:rsidP="004E0842">
            <w:pPr>
              <w:jc w:val="center"/>
              <w:rPr>
                <w:rFonts w:ascii="Times New Roman" w:eastAsia="Times New Roman" w:hAnsi="Times New Roman"/>
                <w:b/>
                <w:bCs/>
                <w:color w:val="000000"/>
              </w:rPr>
            </w:pPr>
            <w:r>
              <w:rPr>
                <w:rFonts w:ascii="Times New Roman" w:eastAsia="Times New Roman" w:hAnsi="Times New Roman"/>
                <w:b/>
                <w:bCs/>
                <w:color w:val="000000"/>
              </w:rPr>
              <w:t>С</w:t>
            </w:r>
            <w:r w:rsidRPr="00726244">
              <w:rPr>
                <w:rFonts w:ascii="Times New Roman" w:eastAsia="Times New Roman" w:hAnsi="Times New Roman"/>
                <w:b/>
                <w:bCs/>
                <w:color w:val="000000"/>
              </w:rPr>
              <w:t>редневзвешенная</w:t>
            </w:r>
            <w:r>
              <w:rPr>
                <w:rFonts w:ascii="Times New Roman" w:eastAsia="Times New Roman" w:hAnsi="Times New Roman"/>
                <w:b/>
                <w:bCs/>
                <w:color w:val="000000"/>
              </w:rPr>
              <w:t xml:space="preserve"> цена</w:t>
            </w:r>
            <w:r w:rsidRPr="00726244">
              <w:rPr>
                <w:rFonts w:ascii="Times New Roman" w:eastAsia="Times New Roman" w:hAnsi="Times New Roman"/>
                <w:b/>
                <w:bCs/>
                <w:color w:val="000000"/>
              </w:rPr>
              <w:t xml:space="preserve"> по площади</w:t>
            </w:r>
          </w:p>
        </w:tc>
        <w:tc>
          <w:tcPr>
            <w:tcW w:w="1701" w:type="dxa"/>
            <w:noWrap/>
            <w:vAlign w:val="center"/>
            <w:hideMark/>
          </w:tcPr>
          <w:p w:rsidR="00615C5E" w:rsidRPr="00726244" w:rsidRDefault="00615C5E" w:rsidP="004E0842">
            <w:pPr>
              <w:jc w:val="center"/>
              <w:rPr>
                <w:rFonts w:ascii="Times New Roman" w:eastAsia="Times New Roman" w:hAnsi="Times New Roman"/>
                <w:b/>
                <w:bCs/>
                <w:color w:val="000000"/>
              </w:rPr>
            </w:pPr>
            <w:r w:rsidRPr="00726244">
              <w:rPr>
                <w:rFonts w:ascii="Times New Roman" w:eastAsia="Times New Roman" w:hAnsi="Times New Roman"/>
                <w:b/>
                <w:bCs/>
                <w:color w:val="000000"/>
              </w:rPr>
              <w:t>1 887,45</w:t>
            </w:r>
          </w:p>
        </w:tc>
        <w:tc>
          <w:tcPr>
            <w:tcW w:w="2977" w:type="dxa"/>
            <w:gridSpan w:val="2"/>
            <w:noWrap/>
            <w:vAlign w:val="center"/>
            <w:hideMark/>
          </w:tcPr>
          <w:p w:rsidR="00615C5E" w:rsidRPr="00726244" w:rsidRDefault="00615C5E" w:rsidP="004E0842">
            <w:pPr>
              <w:jc w:val="center"/>
              <w:rPr>
                <w:rFonts w:ascii="Times New Roman" w:eastAsia="Times New Roman" w:hAnsi="Times New Roman"/>
                <w:b/>
                <w:bCs/>
                <w:color w:val="000000"/>
              </w:rPr>
            </w:pPr>
            <w:r>
              <w:rPr>
                <w:rFonts w:ascii="Times New Roman" w:eastAsia="Times New Roman" w:hAnsi="Times New Roman"/>
                <w:b/>
                <w:bCs/>
                <w:color w:val="000000"/>
              </w:rPr>
              <w:t>С</w:t>
            </w:r>
            <w:r w:rsidRPr="00726244">
              <w:rPr>
                <w:rFonts w:ascii="Times New Roman" w:eastAsia="Times New Roman" w:hAnsi="Times New Roman"/>
                <w:b/>
                <w:bCs/>
                <w:color w:val="000000"/>
              </w:rPr>
              <w:t>редневзвешенная</w:t>
            </w:r>
            <w:r>
              <w:rPr>
                <w:rFonts w:ascii="Times New Roman" w:eastAsia="Times New Roman" w:hAnsi="Times New Roman"/>
                <w:b/>
                <w:bCs/>
                <w:color w:val="000000"/>
              </w:rPr>
              <w:t xml:space="preserve"> цена</w:t>
            </w:r>
            <w:r w:rsidRPr="00726244">
              <w:rPr>
                <w:rFonts w:ascii="Times New Roman" w:eastAsia="Times New Roman" w:hAnsi="Times New Roman"/>
                <w:b/>
                <w:bCs/>
                <w:color w:val="000000"/>
              </w:rPr>
              <w:t xml:space="preserve"> по площади</w:t>
            </w:r>
          </w:p>
        </w:tc>
        <w:tc>
          <w:tcPr>
            <w:tcW w:w="1701" w:type="dxa"/>
            <w:noWrap/>
            <w:vAlign w:val="center"/>
            <w:hideMark/>
          </w:tcPr>
          <w:p w:rsidR="00615C5E" w:rsidRPr="00726244" w:rsidRDefault="00615C5E" w:rsidP="004E0842">
            <w:pPr>
              <w:jc w:val="center"/>
              <w:rPr>
                <w:rFonts w:ascii="Times New Roman" w:eastAsia="Times New Roman" w:hAnsi="Times New Roman"/>
                <w:b/>
                <w:bCs/>
                <w:color w:val="000000"/>
              </w:rPr>
            </w:pPr>
            <w:r w:rsidRPr="00726244">
              <w:rPr>
                <w:rFonts w:ascii="Times New Roman" w:eastAsia="Times New Roman" w:hAnsi="Times New Roman"/>
                <w:b/>
                <w:bCs/>
                <w:color w:val="000000"/>
              </w:rPr>
              <w:t>1 702,33</w:t>
            </w:r>
          </w:p>
        </w:tc>
      </w:tr>
      <w:tr w:rsidR="00615C5E" w:rsidRPr="00726244" w:rsidTr="00615C5E">
        <w:trPr>
          <w:trHeight w:val="57"/>
          <w:jc w:val="center"/>
        </w:trPr>
        <w:tc>
          <w:tcPr>
            <w:tcW w:w="817" w:type="dxa"/>
            <w:vMerge w:val="restart"/>
            <w:noWrap/>
            <w:vAlign w:val="center"/>
          </w:tcPr>
          <w:p w:rsidR="00615C5E" w:rsidRPr="00726244" w:rsidRDefault="00615C5E" w:rsidP="004E0842">
            <w:pPr>
              <w:rPr>
                <w:rFonts w:ascii="Times New Roman" w:eastAsia="Times New Roman" w:hAnsi="Times New Roman"/>
                <w:i/>
                <w:color w:val="000000"/>
              </w:rPr>
            </w:pPr>
            <w:r w:rsidRPr="00726244">
              <w:rPr>
                <w:rFonts w:ascii="Times New Roman" w:eastAsia="Times New Roman" w:hAnsi="Times New Roman"/>
                <w:i/>
                <w:color w:val="000000"/>
              </w:rPr>
              <w:t xml:space="preserve">№ </w:t>
            </w:r>
            <w:proofErr w:type="gramStart"/>
            <w:r w:rsidRPr="00726244">
              <w:rPr>
                <w:rFonts w:ascii="Times New Roman" w:eastAsia="Times New Roman" w:hAnsi="Times New Roman"/>
                <w:i/>
                <w:color w:val="000000"/>
              </w:rPr>
              <w:t>п</w:t>
            </w:r>
            <w:proofErr w:type="gramEnd"/>
            <w:r w:rsidRPr="00726244">
              <w:rPr>
                <w:rFonts w:ascii="Times New Roman" w:eastAsia="Times New Roman" w:hAnsi="Times New Roman"/>
                <w:i/>
                <w:color w:val="000000"/>
              </w:rPr>
              <w:t>/п</w:t>
            </w:r>
          </w:p>
        </w:tc>
        <w:tc>
          <w:tcPr>
            <w:tcW w:w="4678" w:type="dxa"/>
            <w:gridSpan w:val="3"/>
            <w:noWrap/>
            <w:vAlign w:val="center"/>
          </w:tcPr>
          <w:p w:rsidR="00615C5E" w:rsidRPr="00726244" w:rsidRDefault="00615C5E" w:rsidP="004E0842">
            <w:pPr>
              <w:jc w:val="center"/>
              <w:rPr>
                <w:rFonts w:ascii="Times New Roman" w:eastAsia="Times New Roman" w:hAnsi="Times New Roman"/>
                <w:i/>
                <w:color w:val="000000"/>
              </w:rPr>
            </w:pPr>
            <w:r w:rsidRPr="00726244">
              <w:rPr>
                <w:rFonts w:ascii="Times New Roman" w:eastAsia="Times New Roman" w:hAnsi="Times New Roman"/>
                <w:i/>
                <w:color w:val="000000"/>
              </w:rPr>
              <w:t>Справочник "Коммерческая недвижимость" № 36 (179) от 14.09.2009 г.</w:t>
            </w:r>
          </w:p>
        </w:tc>
        <w:tc>
          <w:tcPr>
            <w:tcW w:w="4678" w:type="dxa"/>
            <w:gridSpan w:val="3"/>
            <w:noWrap/>
            <w:vAlign w:val="center"/>
          </w:tcPr>
          <w:p w:rsidR="00615C5E" w:rsidRPr="00726244" w:rsidRDefault="00615C5E" w:rsidP="004E0842">
            <w:pPr>
              <w:jc w:val="center"/>
              <w:rPr>
                <w:rFonts w:ascii="Times New Roman" w:eastAsia="Times New Roman" w:hAnsi="Times New Roman"/>
                <w:i/>
                <w:color w:val="000000"/>
              </w:rPr>
            </w:pPr>
            <w:r w:rsidRPr="00726244">
              <w:rPr>
                <w:rFonts w:ascii="Times New Roman" w:eastAsia="Times New Roman" w:hAnsi="Times New Roman"/>
                <w:i/>
                <w:color w:val="000000"/>
              </w:rPr>
              <w:t>Справочник "Коммерческая недвижимость" № 49 (189) от 14.12.2009 г.</w:t>
            </w:r>
          </w:p>
        </w:tc>
      </w:tr>
      <w:tr w:rsidR="00615C5E" w:rsidRPr="00726244" w:rsidTr="00615C5E">
        <w:trPr>
          <w:trHeight w:val="57"/>
          <w:jc w:val="center"/>
        </w:trPr>
        <w:tc>
          <w:tcPr>
            <w:tcW w:w="817" w:type="dxa"/>
            <w:vMerge/>
            <w:noWrap/>
            <w:vAlign w:val="center"/>
          </w:tcPr>
          <w:p w:rsidR="00615C5E" w:rsidRPr="00726244" w:rsidRDefault="00615C5E" w:rsidP="004E0842">
            <w:pPr>
              <w:rPr>
                <w:rFonts w:ascii="Times New Roman" w:eastAsia="Times New Roman" w:hAnsi="Times New Roman"/>
                <w:color w:val="000000"/>
              </w:rPr>
            </w:pPr>
          </w:p>
        </w:tc>
        <w:tc>
          <w:tcPr>
            <w:tcW w:w="1276" w:type="dxa"/>
            <w:noWrap/>
            <w:vAlign w:val="center"/>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Площадь, кв.м.</w:t>
            </w:r>
          </w:p>
        </w:tc>
        <w:tc>
          <w:tcPr>
            <w:tcW w:w="1701" w:type="dxa"/>
            <w:noWrap/>
            <w:vAlign w:val="center"/>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Цена</w:t>
            </w:r>
            <w:r>
              <w:rPr>
                <w:rFonts w:ascii="Times New Roman" w:eastAsia="Times New Roman" w:hAnsi="Times New Roman"/>
                <w:b/>
                <w:color w:val="000000"/>
              </w:rPr>
              <w:t xml:space="preserve"> предложения</w:t>
            </w:r>
            <w:r w:rsidRPr="00726244">
              <w:rPr>
                <w:rFonts w:ascii="Times New Roman" w:eastAsia="Times New Roman" w:hAnsi="Times New Roman"/>
                <w:b/>
                <w:color w:val="000000"/>
              </w:rPr>
              <w:t>, руб.</w:t>
            </w:r>
          </w:p>
        </w:tc>
        <w:tc>
          <w:tcPr>
            <w:tcW w:w="1701" w:type="dxa"/>
            <w:noWrap/>
            <w:vAlign w:val="center"/>
          </w:tcPr>
          <w:p w:rsidR="00615C5E" w:rsidRPr="00726244" w:rsidRDefault="00615C5E" w:rsidP="004E0842">
            <w:pPr>
              <w:jc w:val="center"/>
              <w:rPr>
                <w:rFonts w:ascii="Times New Roman" w:eastAsia="Times New Roman" w:hAnsi="Times New Roman"/>
                <w:b/>
                <w:color w:val="000000"/>
              </w:rPr>
            </w:pPr>
            <w:r>
              <w:rPr>
                <w:rFonts w:ascii="Times New Roman" w:eastAsia="Times New Roman" w:hAnsi="Times New Roman"/>
                <w:b/>
                <w:color w:val="000000"/>
              </w:rPr>
              <w:t>Удельная ц</w:t>
            </w:r>
            <w:r w:rsidRPr="00726244">
              <w:rPr>
                <w:rFonts w:ascii="Times New Roman" w:eastAsia="Times New Roman" w:hAnsi="Times New Roman"/>
                <w:b/>
                <w:color w:val="000000"/>
              </w:rPr>
              <w:t>ена, руб./кв.м.</w:t>
            </w:r>
          </w:p>
        </w:tc>
        <w:tc>
          <w:tcPr>
            <w:tcW w:w="1276" w:type="dxa"/>
            <w:noWrap/>
            <w:vAlign w:val="center"/>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Площадь, кв.м.</w:t>
            </w:r>
          </w:p>
        </w:tc>
        <w:tc>
          <w:tcPr>
            <w:tcW w:w="1701" w:type="dxa"/>
            <w:noWrap/>
            <w:vAlign w:val="center"/>
          </w:tcPr>
          <w:p w:rsidR="00615C5E" w:rsidRPr="00726244" w:rsidRDefault="00615C5E" w:rsidP="004E0842">
            <w:pPr>
              <w:jc w:val="center"/>
              <w:rPr>
                <w:rFonts w:ascii="Times New Roman" w:eastAsia="Times New Roman" w:hAnsi="Times New Roman"/>
                <w:b/>
                <w:color w:val="000000"/>
              </w:rPr>
            </w:pPr>
            <w:r w:rsidRPr="00726244">
              <w:rPr>
                <w:rFonts w:ascii="Times New Roman" w:eastAsia="Times New Roman" w:hAnsi="Times New Roman"/>
                <w:b/>
                <w:color w:val="000000"/>
              </w:rPr>
              <w:t>Цена</w:t>
            </w:r>
            <w:r>
              <w:rPr>
                <w:rFonts w:ascii="Times New Roman" w:eastAsia="Times New Roman" w:hAnsi="Times New Roman"/>
                <w:b/>
                <w:color w:val="000000"/>
              </w:rPr>
              <w:t xml:space="preserve"> предложения</w:t>
            </w:r>
            <w:r w:rsidRPr="00726244">
              <w:rPr>
                <w:rFonts w:ascii="Times New Roman" w:eastAsia="Times New Roman" w:hAnsi="Times New Roman"/>
                <w:b/>
                <w:color w:val="000000"/>
              </w:rPr>
              <w:t>, руб.</w:t>
            </w:r>
          </w:p>
        </w:tc>
        <w:tc>
          <w:tcPr>
            <w:tcW w:w="1701" w:type="dxa"/>
            <w:noWrap/>
            <w:vAlign w:val="center"/>
          </w:tcPr>
          <w:p w:rsidR="00615C5E" w:rsidRPr="00726244" w:rsidRDefault="00615C5E" w:rsidP="004E0842">
            <w:pPr>
              <w:jc w:val="center"/>
              <w:rPr>
                <w:rFonts w:ascii="Times New Roman" w:eastAsia="Times New Roman" w:hAnsi="Times New Roman"/>
                <w:b/>
                <w:color w:val="000000"/>
              </w:rPr>
            </w:pPr>
            <w:r>
              <w:rPr>
                <w:rFonts w:ascii="Times New Roman" w:eastAsia="Times New Roman" w:hAnsi="Times New Roman"/>
                <w:b/>
                <w:color w:val="000000"/>
              </w:rPr>
              <w:t>Удельная ц</w:t>
            </w:r>
            <w:r w:rsidRPr="00726244">
              <w:rPr>
                <w:rFonts w:ascii="Times New Roman" w:eastAsia="Times New Roman" w:hAnsi="Times New Roman"/>
                <w:b/>
                <w:color w:val="000000"/>
              </w:rPr>
              <w:t>ена, руб./кв.м.</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1</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162,00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3 500 000,00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21 604,94</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162,00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3 500 000,00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21 604,94</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2</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2 850 000,00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1 425,00</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2 850 000,00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1 425,00</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3</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2 400,00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10 000 000,00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4 166,67</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2 400,00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10 000 000,00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4 166,67</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4</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6 250,00</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6 250,00</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5</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7 000 000,00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875,00</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7 000 000,00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875,00</w:t>
            </w:r>
          </w:p>
        </w:tc>
      </w:tr>
      <w:tr w:rsidR="00615C5E" w:rsidRPr="00726244" w:rsidTr="00615C5E">
        <w:trPr>
          <w:trHeight w:val="57"/>
          <w:jc w:val="center"/>
        </w:trPr>
        <w:tc>
          <w:tcPr>
            <w:tcW w:w="817" w:type="dxa"/>
            <w:noWrap/>
            <w:vAlign w:val="center"/>
          </w:tcPr>
          <w:p w:rsidR="00615C5E" w:rsidRPr="00726244" w:rsidRDefault="00615C5E" w:rsidP="004E0842">
            <w:pPr>
              <w:jc w:val="center"/>
              <w:rPr>
                <w:rFonts w:ascii="Times New Roman" w:eastAsia="Times New Roman" w:hAnsi="Times New Roman"/>
                <w:color w:val="000000"/>
              </w:rPr>
            </w:pPr>
            <w:r>
              <w:rPr>
                <w:rFonts w:ascii="Times New Roman" w:eastAsia="Times New Roman" w:hAnsi="Times New Roman"/>
                <w:color w:val="000000"/>
              </w:rPr>
              <w:t>6</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22 000 000,00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2 750,00</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8 000,00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22 000 000,00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2 750,00</w:t>
            </w:r>
          </w:p>
        </w:tc>
      </w:tr>
      <w:tr w:rsidR="00615C5E" w:rsidRPr="00726244" w:rsidTr="00615C5E">
        <w:trPr>
          <w:trHeight w:val="57"/>
          <w:jc w:val="center"/>
        </w:trPr>
        <w:tc>
          <w:tcPr>
            <w:tcW w:w="817" w:type="dxa"/>
            <w:noWrap/>
            <w:vAlign w:val="center"/>
          </w:tcPr>
          <w:p w:rsidR="00615C5E" w:rsidRDefault="00615C5E" w:rsidP="004E0842">
            <w:pPr>
              <w:jc w:val="center"/>
              <w:rPr>
                <w:rFonts w:ascii="Times New Roman" w:eastAsia="Times New Roman" w:hAnsi="Times New Roman"/>
                <w:color w:val="000000"/>
              </w:rPr>
            </w:pPr>
            <w:r>
              <w:rPr>
                <w:rFonts w:ascii="Times New Roman" w:eastAsia="Times New Roman" w:hAnsi="Times New Roman"/>
                <w:color w:val="000000"/>
              </w:rPr>
              <w:t>7</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12 400,00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6 500 000,00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524,19</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12 400,00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4 500 000,00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362,90</w:t>
            </w:r>
          </w:p>
        </w:tc>
      </w:tr>
      <w:tr w:rsidR="00615C5E" w:rsidRPr="00726244" w:rsidTr="00615C5E">
        <w:trPr>
          <w:trHeight w:val="57"/>
          <w:jc w:val="center"/>
        </w:trPr>
        <w:tc>
          <w:tcPr>
            <w:tcW w:w="817" w:type="dxa"/>
            <w:noWrap/>
            <w:vAlign w:val="center"/>
          </w:tcPr>
          <w:p w:rsidR="00615C5E" w:rsidRDefault="00615C5E" w:rsidP="004E0842">
            <w:pPr>
              <w:jc w:val="center"/>
              <w:rPr>
                <w:rFonts w:ascii="Times New Roman" w:eastAsia="Times New Roman" w:hAnsi="Times New Roman"/>
                <w:color w:val="000000"/>
              </w:rPr>
            </w:pPr>
            <w:r>
              <w:rPr>
                <w:rFonts w:ascii="Times New Roman" w:eastAsia="Times New Roman" w:hAnsi="Times New Roman"/>
                <w:color w:val="000000"/>
              </w:rPr>
              <w:t>8</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1 000,00</w:t>
            </w:r>
          </w:p>
        </w:tc>
        <w:tc>
          <w:tcPr>
            <w:tcW w:w="1276"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25 000,00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15 000 000,00</w:t>
            </w:r>
          </w:p>
        </w:tc>
        <w:tc>
          <w:tcPr>
            <w:tcW w:w="1701" w:type="dxa"/>
            <w:noWrap/>
            <w:vAlign w:val="center"/>
          </w:tcPr>
          <w:p w:rsidR="00615C5E" w:rsidRPr="00726244" w:rsidRDefault="00615C5E" w:rsidP="004E0842">
            <w:pPr>
              <w:jc w:val="center"/>
              <w:rPr>
                <w:rFonts w:ascii="Times New Roman" w:eastAsia="Times New Roman" w:hAnsi="Times New Roman"/>
                <w:color w:val="000000"/>
              </w:rPr>
            </w:pPr>
            <w:r w:rsidRPr="00726244">
              <w:rPr>
                <w:rFonts w:ascii="Times New Roman" w:eastAsia="Times New Roman" w:hAnsi="Times New Roman"/>
                <w:color w:val="000000"/>
              </w:rPr>
              <w:t>600,00</w:t>
            </w:r>
          </w:p>
        </w:tc>
      </w:tr>
      <w:tr w:rsidR="00615C5E" w:rsidRPr="00726244" w:rsidTr="00615C5E">
        <w:trPr>
          <w:trHeight w:val="57"/>
          <w:jc w:val="center"/>
        </w:trPr>
        <w:tc>
          <w:tcPr>
            <w:tcW w:w="817" w:type="dxa"/>
            <w:noWrap/>
            <w:vAlign w:val="center"/>
          </w:tcPr>
          <w:p w:rsidR="00615C5E" w:rsidRDefault="00615C5E" w:rsidP="004E0842">
            <w:pPr>
              <w:jc w:val="center"/>
              <w:rPr>
                <w:rFonts w:ascii="Times New Roman" w:eastAsia="Times New Roman" w:hAnsi="Times New Roman"/>
                <w:color w:val="000000"/>
              </w:rPr>
            </w:pPr>
            <w:r>
              <w:rPr>
                <w:rFonts w:ascii="Times New Roman" w:eastAsia="Times New Roman" w:hAnsi="Times New Roman"/>
                <w:color w:val="000000"/>
              </w:rPr>
              <w:t>-</w:t>
            </w:r>
            <w:bookmarkStart w:id="0" w:name="_GoBack"/>
            <w:bookmarkEnd w:id="0"/>
          </w:p>
        </w:tc>
        <w:tc>
          <w:tcPr>
            <w:tcW w:w="2977" w:type="dxa"/>
            <w:gridSpan w:val="2"/>
            <w:noWrap/>
            <w:vAlign w:val="center"/>
          </w:tcPr>
          <w:p w:rsidR="00615C5E" w:rsidRPr="00726244" w:rsidRDefault="00615C5E" w:rsidP="004E0842">
            <w:pPr>
              <w:jc w:val="center"/>
              <w:rPr>
                <w:rFonts w:ascii="Times New Roman" w:eastAsia="Times New Roman" w:hAnsi="Times New Roman"/>
                <w:b/>
                <w:bCs/>
                <w:color w:val="000000"/>
              </w:rPr>
            </w:pPr>
            <w:r>
              <w:rPr>
                <w:rFonts w:ascii="Times New Roman" w:eastAsia="Times New Roman" w:hAnsi="Times New Roman"/>
                <w:b/>
                <w:bCs/>
                <w:color w:val="000000"/>
              </w:rPr>
              <w:t>С</w:t>
            </w:r>
            <w:r w:rsidRPr="00726244">
              <w:rPr>
                <w:rFonts w:ascii="Times New Roman" w:eastAsia="Times New Roman" w:hAnsi="Times New Roman"/>
                <w:b/>
                <w:bCs/>
                <w:color w:val="000000"/>
              </w:rPr>
              <w:t>редневзвешенная</w:t>
            </w:r>
            <w:r>
              <w:rPr>
                <w:rFonts w:ascii="Times New Roman" w:eastAsia="Times New Roman" w:hAnsi="Times New Roman"/>
                <w:b/>
                <w:bCs/>
                <w:color w:val="000000"/>
              </w:rPr>
              <w:t xml:space="preserve"> цена</w:t>
            </w:r>
            <w:r w:rsidRPr="00726244">
              <w:rPr>
                <w:rFonts w:ascii="Times New Roman" w:eastAsia="Times New Roman" w:hAnsi="Times New Roman"/>
                <w:b/>
                <w:bCs/>
                <w:color w:val="000000"/>
              </w:rPr>
              <w:t xml:space="preserve"> по площади</w:t>
            </w:r>
          </w:p>
        </w:tc>
        <w:tc>
          <w:tcPr>
            <w:tcW w:w="1701" w:type="dxa"/>
            <w:noWrap/>
            <w:vAlign w:val="center"/>
          </w:tcPr>
          <w:p w:rsidR="00615C5E" w:rsidRPr="00726244" w:rsidRDefault="00615C5E" w:rsidP="004E0842">
            <w:pPr>
              <w:jc w:val="center"/>
              <w:rPr>
                <w:rFonts w:ascii="Times New Roman" w:eastAsia="Times New Roman" w:hAnsi="Times New Roman"/>
                <w:b/>
                <w:bCs/>
                <w:color w:val="000000"/>
              </w:rPr>
            </w:pPr>
            <w:r w:rsidRPr="00726244">
              <w:rPr>
                <w:rFonts w:ascii="Times New Roman" w:eastAsia="Times New Roman" w:hAnsi="Times New Roman"/>
                <w:b/>
                <w:bCs/>
                <w:color w:val="000000"/>
              </w:rPr>
              <w:t>1 643,75</w:t>
            </w:r>
          </w:p>
        </w:tc>
        <w:tc>
          <w:tcPr>
            <w:tcW w:w="2977" w:type="dxa"/>
            <w:gridSpan w:val="2"/>
            <w:noWrap/>
            <w:vAlign w:val="center"/>
          </w:tcPr>
          <w:p w:rsidR="00615C5E" w:rsidRPr="00726244" w:rsidRDefault="00615C5E" w:rsidP="004E0842">
            <w:pPr>
              <w:jc w:val="center"/>
              <w:rPr>
                <w:rFonts w:ascii="Times New Roman" w:eastAsia="Times New Roman" w:hAnsi="Times New Roman"/>
                <w:b/>
                <w:bCs/>
                <w:color w:val="000000"/>
              </w:rPr>
            </w:pPr>
            <w:r>
              <w:rPr>
                <w:rFonts w:ascii="Times New Roman" w:eastAsia="Times New Roman" w:hAnsi="Times New Roman"/>
                <w:b/>
                <w:bCs/>
                <w:color w:val="000000"/>
              </w:rPr>
              <w:t>С</w:t>
            </w:r>
            <w:r w:rsidRPr="00726244">
              <w:rPr>
                <w:rFonts w:ascii="Times New Roman" w:eastAsia="Times New Roman" w:hAnsi="Times New Roman"/>
                <w:b/>
                <w:bCs/>
                <w:color w:val="000000"/>
              </w:rPr>
              <w:t>редневзвешенная</w:t>
            </w:r>
            <w:r>
              <w:rPr>
                <w:rFonts w:ascii="Times New Roman" w:eastAsia="Times New Roman" w:hAnsi="Times New Roman"/>
                <w:b/>
                <w:bCs/>
                <w:color w:val="000000"/>
              </w:rPr>
              <w:t xml:space="preserve"> цена</w:t>
            </w:r>
            <w:r w:rsidRPr="00726244">
              <w:rPr>
                <w:rFonts w:ascii="Times New Roman" w:eastAsia="Times New Roman" w:hAnsi="Times New Roman"/>
                <w:b/>
                <w:bCs/>
                <w:color w:val="000000"/>
              </w:rPr>
              <w:t xml:space="preserve"> по площади</w:t>
            </w:r>
          </w:p>
        </w:tc>
        <w:tc>
          <w:tcPr>
            <w:tcW w:w="1701" w:type="dxa"/>
            <w:noWrap/>
            <w:vAlign w:val="center"/>
          </w:tcPr>
          <w:p w:rsidR="00615C5E" w:rsidRPr="00726244" w:rsidRDefault="00615C5E" w:rsidP="004E0842">
            <w:pPr>
              <w:jc w:val="center"/>
              <w:rPr>
                <w:rFonts w:ascii="Times New Roman" w:eastAsia="Times New Roman" w:hAnsi="Times New Roman"/>
                <w:b/>
                <w:bCs/>
                <w:color w:val="000000"/>
              </w:rPr>
            </w:pPr>
            <w:r w:rsidRPr="00726244">
              <w:rPr>
                <w:rFonts w:ascii="Times New Roman" w:eastAsia="Times New Roman" w:hAnsi="Times New Roman"/>
                <w:b/>
                <w:bCs/>
                <w:color w:val="000000"/>
              </w:rPr>
              <w:t>1 450,08</w:t>
            </w:r>
          </w:p>
        </w:tc>
      </w:tr>
    </w:tbl>
    <w:p w:rsidR="004E0842" w:rsidRDefault="004E0842" w:rsidP="00615C5E">
      <w:pPr>
        <w:spacing w:after="0"/>
        <w:ind w:firstLine="426"/>
        <w:jc w:val="both"/>
        <w:rPr>
          <w:rFonts w:ascii="Times New Roman" w:hAnsi="Times New Roman" w:cs="Times New Roman"/>
          <w:sz w:val="24"/>
          <w:szCs w:val="24"/>
        </w:rPr>
      </w:pPr>
    </w:p>
    <w:p w:rsidR="00615C5E" w:rsidRP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 xml:space="preserve">Учитывая то обстоятельство, что срок экспозиции земельных участков составляет более одного месяца, а также вероятность того, что среднемесячные изменения цен могут содержать всплески, не свойственные общему тренду, наиболее корректным представляется анализировать изменение цен поквартально. </w:t>
      </w:r>
    </w:p>
    <w:p w:rsidR="00615C5E" w:rsidRP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Расчет корректировки на дату предложения производился по формуле:</w:t>
      </w:r>
    </w:p>
    <w:p w:rsidR="00615C5E" w:rsidRPr="00615C5E" w:rsidRDefault="00615C5E" w:rsidP="004E0842">
      <w:pPr>
        <w:spacing w:after="0"/>
        <w:ind w:firstLine="426"/>
        <w:jc w:val="center"/>
        <w:rPr>
          <w:rFonts w:ascii="Times New Roman" w:hAnsi="Times New Roman" w:cs="Times New Roman"/>
          <w:sz w:val="24"/>
          <w:szCs w:val="24"/>
        </w:rPr>
      </w:pPr>
      <w:r w:rsidRPr="00615C5E">
        <w:rPr>
          <w:rFonts w:ascii="Times New Roman" w:hAnsi="Times New Roman" w:cs="Times New Roman"/>
          <w:sz w:val="24"/>
          <w:szCs w:val="24"/>
        </w:rPr>
        <w:object w:dxaOrig="22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6pt" o:ole="">
            <v:imagedata r:id="rId6" o:title=""/>
          </v:shape>
          <o:OLEObject Type="Embed" ProgID="Equation.3" ShapeID="_x0000_i1025" DrawAspect="Content" ObjectID="_1498313013" r:id="rId7"/>
        </w:object>
      </w:r>
    </w:p>
    <w:p w:rsidR="00615C5E" w:rsidRP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где:</w:t>
      </w:r>
    </w:p>
    <w:p w:rsidR="00615C5E" w:rsidRP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S1 –  средняя цена предложений на земельные участки в 4-м квартале 2009 года,</w:t>
      </w:r>
    </w:p>
    <w:p w:rsidR="00615C5E" w:rsidRP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S2 – средняя цена предложений на земельные участки в 1-3-ем квартале 2009 года.</w:t>
      </w:r>
    </w:p>
    <w:p w:rsidR="00615C5E" w:rsidRDefault="00615C5E" w:rsidP="004E0842">
      <w:pPr>
        <w:spacing w:after="0"/>
        <w:ind w:firstLine="709"/>
        <w:jc w:val="both"/>
        <w:rPr>
          <w:rFonts w:ascii="Times New Roman" w:hAnsi="Times New Roman" w:cs="Times New Roman"/>
          <w:sz w:val="24"/>
          <w:szCs w:val="24"/>
        </w:rPr>
      </w:pPr>
      <w:r w:rsidRPr="00615C5E">
        <w:rPr>
          <w:rFonts w:ascii="Times New Roman" w:hAnsi="Times New Roman" w:cs="Times New Roman"/>
          <w:sz w:val="24"/>
          <w:szCs w:val="24"/>
        </w:rPr>
        <w:t>Результат расчета корректировки на дату продажи представлен в таблице №2.</w:t>
      </w:r>
    </w:p>
    <w:p w:rsidR="004E0842" w:rsidRPr="00615C5E" w:rsidRDefault="004E0842" w:rsidP="004E0842">
      <w:pPr>
        <w:spacing w:after="0"/>
        <w:ind w:firstLine="709"/>
        <w:jc w:val="both"/>
        <w:rPr>
          <w:rFonts w:ascii="Times New Roman" w:hAnsi="Times New Roman" w:cs="Times New Roman"/>
          <w:sz w:val="24"/>
          <w:szCs w:val="24"/>
        </w:rPr>
      </w:pPr>
    </w:p>
    <w:p w:rsidR="00615C5E" w:rsidRPr="00615C5E" w:rsidRDefault="00615C5E" w:rsidP="004E0842">
      <w:pPr>
        <w:spacing w:after="0"/>
        <w:ind w:firstLine="426"/>
        <w:jc w:val="right"/>
        <w:rPr>
          <w:rFonts w:ascii="Times New Roman" w:hAnsi="Times New Roman" w:cs="Times New Roman"/>
          <w:sz w:val="24"/>
          <w:szCs w:val="24"/>
        </w:rPr>
      </w:pPr>
      <w:r w:rsidRPr="00615C5E">
        <w:rPr>
          <w:rFonts w:ascii="Times New Roman" w:hAnsi="Times New Roman" w:cs="Times New Roman"/>
          <w:sz w:val="24"/>
          <w:szCs w:val="24"/>
        </w:rPr>
        <w:t>Таблица №2.  Расчет корректировки на дату продажи</w:t>
      </w:r>
    </w:p>
    <w:tbl>
      <w:tblPr>
        <w:tblStyle w:val="a4"/>
        <w:tblW w:w="9373" w:type="dxa"/>
        <w:jc w:val="center"/>
        <w:tblLayout w:type="fixed"/>
        <w:tblLook w:val="04A0"/>
      </w:tblPr>
      <w:tblGrid>
        <w:gridCol w:w="1911"/>
        <w:gridCol w:w="4279"/>
        <w:gridCol w:w="3183"/>
      </w:tblGrid>
      <w:tr w:rsidR="00615C5E" w:rsidRPr="00E662B3" w:rsidTr="004E0842">
        <w:trPr>
          <w:trHeight w:val="57"/>
          <w:jc w:val="center"/>
        </w:trPr>
        <w:tc>
          <w:tcPr>
            <w:tcW w:w="1911" w:type="dxa"/>
            <w:vAlign w:val="center"/>
            <w:hideMark/>
          </w:tcPr>
          <w:p w:rsidR="00615C5E" w:rsidRPr="00E662B3" w:rsidRDefault="00615C5E" w:rsidP="004E0842">
            <w:pPr>
              <w:spacing w:before="100" w:beforeAutospacing="1" w:after="100" w:afterAutospacing="1"/>
              <w:jc w:val="center"/>
              <w:rPr>
                <w:rFonts w:ascii="Times New Roman" w:hAnsi="Times New Roman"/>
                <w:b/>
                <w:bCs/>
                <w:color w:val="000000"/>
                <w:szCs w:val="18"/>
              </w:rPr>
            </w:pPr>
            <w:r w:rsidRPr="00E662B3">
              <w:rPr>
                <w:rFonts w:ascii="Times New Roman" w:hAnsi="Times New Roman"/>
                <w:b/>
                <w:color w:val="000000"/>
                <w:szCs w:val="18"/>
              </w:rPr>
              <w:t>2009</w:t>
            </w:r>
          </w:p>
        </w:tc>
        <w:tc>
          <w:tcPr>
            <w:tcW w:w="4279" w:type="dxa"/>
            <w:vAlign w:val="center"/>
            <w:hideMark/>
          </w:tcPr>
          <w:p w:rsidR="00615C5E" w:rsidRPr="00E662B3" w:rsidRDefault="00615C5E" w:rsidP="004E0842">
            <w:pPr>
              <w:spacing w:before="100" w:beforeAutospacing="1" w:after="100" w:afterAutospacing="1"/>
              <w:jc w:val="center"/>
              <w:rPr>
                <w:rFonts w:ascii="Times New Roman" w:hAnsi="Times New Roman"/>
                <w:b/>
                <w:bCs/>
                <w:color w:val="000000"/>
                <w:szCs w:val="18"/>
              </w:rPr>
            </w:pPr>
            <w:r w:rsidRPr="00E662B3">
              <w:rPr>
                <w:rFonts w:ascii="Times New Roman" w:hAnsi="Times New Roman"/>
                <w:b/>
                <w:color w:val="000000"/>
                <w:szCs w:val="18"/>
              </w:rPr>
              <w:t>Средневзвешенная по площади цена на земельные участки, предлагавшиеся к продаже на протяжении 2009 года, округленно до целых, руб./кв.м.</w:t>
            </w:r>
          </w:p>
        </w:tc>
        <w:tc>
          <w:tcPr>
            <w:tcW w:w="3183" w:type="dxa"/>
            <w:vAlign w:val="center"/>
            <w:hideMark/>
          </w:tcPr>
          <w:p w:rsidR="00615C5E" w:rsidRPr="00E662B3" w:rsidRDefault="00615C5E" w:rsidP="004E0842">
            <w:pPr>
              <w:jc w:val="center"/>
              <w:rPr>
                <w:rFonts w:ascii="Times New Roman" w:hAnsi="Times New Roman"/>
                <w:b/>
                <w:color w:val="000000"/>
              </w:rPr>
            </w:pPr>
            <w:r w:rsidRPr="00E662B3">
              <w:rPr>
                <w:rFonts w:ascii="Times New Roman" w:hAnsi="Times New Roman"/>
                <w:b/>
                <w:color w:val="000000"/>
              </w:rPr>
              <w:t>Корректировка на дату предложения, %</w:t>
            </w:r>
          </w:p>
        </w:tc>
      </w:tr>
      <w:tr w:rsidR="00615C5E" w:rsidRPr="00E662B3" w:rsidTr="004E0842">
        <w:trPr>
          <w:trHeight w:val="57"/>
          <w:jc w:val="center"/>
        </w:trPr>
        <w:tc>
          <w:tcPr>
            <w:tcW w:w="1911" w:type="dxa"/>
            <w:noWrap/>
            <w:hideMark/>
          </w:tcPr>
          <w:p w:rsidR="00615C5E" w:rsidRPr="00E662B3" w:rsidRDefault="00615C5E" w:rsidP="004E0842">
            <w:pPr>
              <w:spacing w:before="100" w:beforeAutospacing="1" w:after="100" w:afterAutospacing="1"/>
              <w:rPr>
                <w:rFonts w:ascii="Times New Roman" w:hAnsi="Times New Roman"/>
                <w:bCs/>
                <w:color w:val="000000"/>
                <w:szCs w:val="18"/>
              </w:rPr>
            </w:pPr>
            <w:r w:rsidRPr="00E662B3">
              <w:rPr>
                <w:rFonts w:ascii="Times New Roman" w:hAnsi="Times New Roman"/>
                <w:color w:val="000000"/>
                <w:szCs w:val="18"/>
              </w:rPr>
              <w:t>1 квартал</w:t>
            </w:r>
          </w:p>
        </w:tc>
        <w:tc>
          <w:tcPr>
            <w:tcW w:w="4279" w:type="dxa"/>
            <w:noWrap/>
          </w:tcPr>
          <w:p w:rsidR="00615C5E" w:rsidRPr="00E662B3" w:rsidRDefault="00615C5E" w:rsidP="004E0842">
            <w:pPr>
              <w:jc w:val="center"/>
              <w:rPr>
                <w:rFonts w:ascii="Times New Roman" w:hAnsi="Times New Roman"/>
                <w:color w:val="000000"/>
                <w:szCs w:val="18"/>
              </w:rPr>
            </w:pPr>
            <w:r w:rsidRPr="00E662B3">
              <w:rPr>
                <w:rFonts w:ascii="Times New Roman" w:hAnsi="Times New Roman"/>
                <w:color w:val="000000"/>
                <w:szCs w:val="18"/>
              </w:rPr>
              <w:t>1 887,00</w:t>
            </w:r>
          </w:p>
        </w:tc>
        <w:tc>
          <w:tcPr>
            <w:tcW w:w="3183" w:type="dxa"/>
            <w:noWrap/>
          </w:tcPr>
          <w:p w:rsidR="00615C5E" w:rsidRPr="00E662B3" w:rsidRDefault="00615C5E" w:rsidP="004E0842">
            <w:pPr>
              <w:jc w:val="center"/>
              <w:rPr>
                <w:rFonts w:ascii="Times New Roman" w:hAnsi="Times New Roman"/>
                <w:b/>
                <w:bCs/>
                <w:color w:val="000000"/>
                <w:szCs w:val="18"/>
              </w:rPr>
            </w:pPr>
            <w:r w:rsidRPr="00E662B3">
              <w:rPr>
                <w:rFonts w:ascii="Times New Roman" w:hAnsi="Times New Roman"/>
                <w:b/>
                <w:bCs/>
                <w:color w:val="000000"/>
                <w:szCs w:val="18"/>
              </w:rPr>
              <w:t>-23,16</w:t>
            </w:r>
          </w:p>
        </w:tc>
      </w:tr>
      <w:tr w:rsidR="00615C5E" w:rsidRPr="00E662B3" w:rsidTr="004E0842">
        <w:trPr>
          <w:trHeight w:val="57"/>
          <w:jc w:val="center"/>
        </w:trPr>
        <w:tc>
          <w:tcPr>
            <w:tcW w:w="1911" w:type="dxa"/>
            <w:noWrap/>
            <w:hideMark/>
          </w:tcPr>
          <w:p w:rsidR="00615C5E" w:rsidRPr="00E662B3" w:rsidRDefault="00615C5E" w:rsidP="004E0842">
            <w:pPr>
              <w:spacing w:before="100" w:beforeAutospacing="1" w:after="100" w:afterAutospacing="1"/>
              <w:rPr>
                <w:rFonts w:ascii="Times New Roman" w:hAnsi="Times New Roman"/>
                <w:bCs/>
                <w:color w:val="000000"/>
                <w:szCs w:val="18"/>
              </w:rPr>
            </w:pPr>
            <w:r w:rsidRPr="00E662B3">
              <w:rPr>
                <w:rFonts w:ascii="Times New Roman" w:hAnsi="Times New Roman"/>
                <w:color w:val="000000"/>
                <w:szCs w:val="18"/>
              </w:rPr>
              <w:t>2 квартал</w:t>
            </w:r>
          </w:p>
        </w:tc>
        <w:tc>
          <w:tcPr>
            <w:tcW w:w="4279" w:type="dxa"/>
            <w:noWrap/>
          </w:tcPr>
          <w:p w:rsidR="00615C5E" w:rsidRPr="00E662B3" w:rsidRDefault="00615C5E" w:rsidP="004E0842">
            <w:pPr>
              <w:jc w:val="center"/>
              <w:rPr>
                <w:rFonts w:ascii="Times New Roman" w:hAnsi="Times New Roman"/>
                <w:color w:val="000000"/>
                <w:szCs w:val="18"/>
              </w:rPr>
            </w:pPr>
            <w:r w:rsidRPr="00E662B3">
              <w:rPr>
                <w:rFonts w:ascii="Times New Roman" w:hAnsi="Times New Roman"/>
                <w:color w:val="000000"/>
                <w:szCs w:val="18"/>
              </w:rPr>
              <w:t>1 702,00</w:t>
            </w:r>
          </w:p>
        </w:tc>
        <w:tc>
          <w:tcPr>
            <w:tcW w:w="3183" w:type="dxa"/>
            <w:noWrap/>
          </w:tcPr>
          <w:p w:rsidR="00615C5E" w:rsidRPr="00E662B3" w:rsidRDefault="00615C5E" w:rsidP="004E0842">
            <w:pPr>
              <w:jc w:val="center"/>
              <w:rPr>
                <w:rFonts w:ascii="Times New Roman" w:hAnsi="Times New Roman"/>
                <w:b/>
                <w:bCs/>
                <w:color w:val="000000"/>
                <w:szCs w:val="18"/>
              </w:rPr>
            </w:pPr>
            <w:r w:rsidRPr="00E662B3">
              <w:rPr>
                <w:rFonts w:ascii="Times New Roman" w:hAnsi="Times New Roman"/>
                <w:b/>
                <w:bCs/>
                <w:color w:val="000000"/>
                <w:szCs w:val="18"/>
              </w:rPr>
              <w:t>-14,81</w:t>
            </w:r>
          </w:p>
        </w:tc>
      </w:tr>
      <w:tr w:rsidR="00615C5E" w:rsidRPr="00E662B3" w:rsidTr="004E0842">
        <w:trPr>
          <w:trHeight w:val="57"/>
          <w:jc w:val="center"/>
        </w:trPr>
        <w:tc>
          <w:tcPr>
            <w:tcW w:w="1911" w:type="dxa"/>
            <w:noWrap/>
            <w:hideMark/>
          </w:tcPr>
          <w:p w:rsidR="00615C5E" w:rsidRPr="00E662B3" w:rsidRDefault="00615C5E" w:rsidP="004E0842">
            <w:pPr>
              <w:spacing w:before="100" w:beforeAutospacing="1" w:after="100" w:afterAutospacing="1"/>
              <w:rPr>
                <w:rFonts w:ascii="Times New Roman" w:hAnsi="Times New Roman"/>
                <w:bCs/>
                <w:color w:val="000000"/>
                <w:szCs w:val="18"/>
              </w:rPr>
            </w:pPr>
            <w:r w:rsidRPr="00E662B3">
              <w:rPr>
                <w:rFonts w:ascii="Times New Roman" w:hAnsi="Times New Roman"/>
                <w:color w:val="000000"/>
                <w:szCs w:val="18"/>
              </w:rPr>
              <w:t>3 квартал</w:t>
            </w:r>
          </w:p>
        </w:tc>
        <w:tc>
          <w:tcPr>
            <w:tcW w:w="4279" w:type="dxa"/>
            <w:noWrap/>
          </w:tcPr>
          <w:p w:rsidR="00615C5E" w:rsidRPr="00E662B3" w:rsidRDefault="00615C5E" w:rsidP="004E0842">
            <w:pPr>
              <w:jc w:val="center"/>
              <w:rPr>
                <w:rFonts w:ascii="Times New Roman" w:hAnsi="Times New Roman"/>
                <w:color w:val="000000"/>
                <w:szCs w:val="18"/>
              </w:rPr>
            </w:pPr>
            <w:r w:rsidRPr="00E662B3">
              <w:rPr>
                <w:rFonts w:ascii="Times New Roman" w:hAnsi="Times New Roman"/>
                <w:color w:val="000000"/>
                <w:szCs w:val="18"/>
              </w:rPr>
              <w:t>1 644,00</w:t>
            </w:r>
          </w:p>
        </w:tc>
        <w:tc>
          <w:tcPr>
            <w:tcW w:w="3183" w:type="dxa"/>
            <w:noWrap/>
          </w:tcPr>
          <w:p w:rsidR="00615C5E" w:rsidRPr="00E662B3" w:rsidRDefault="00615C5E" w:rsidP="004E0842">
            <w:pPr>
              <w:jc w:val="center"/>
              <w:rPr>
                <w:rFonts w:ascii="Times New Roman" w:hAnsi="Times New Roman"/>
                <w:b/>
                <w:bCs/>
                <w:color w:val="000000"/>
                <w:szCs w:val="18"/>
              </w:rPr>
            </w:pPr>
            <w:r w:rsidRPr="00E662B3">
              <w:rPr>
                <w:rFonts w:ascii="Times New Roman" w:hAnsi="Times New Roman"/>
                <w:b/>
                <w:bCs/>
                <w:color w:val="000000"/>
                <w:szCs w:val="18"/>
              </w:rPr>
              <w:t>-11,80</w:t>
            </w:r>
          </w:p>
        </w:tc>
      </w:tr>
      <w:tr w:rsidR="00615C5E" w:rsidRPr="00E662B3" w:rsidTr="004E0842">
        <w:trPr>
          <w:trHeight w:val="57"/>
          <w:jc w:val="center"/>
        </w:trPr>
        <w:tc>
          <w:tcPr>
            <w:tcW w:w="1911" w:type="dxa"/>
            <w:noWrap/>
            <w:hideMark/>
          </w:tcPr>
          <w:p w:rsidR="00615C5E" w:rsidRPr="00E662B3" w:rsidRDefault="00615C5E" w:rsidP="004E0842">
            <w:pPr>
              <w:spacing w:before="100" w:beforeAutospacing="1" w:after="100" w:afterAutospacing="1"/>
              <w:rPr>
                <w:rFonts w:ascii="Times New Roman" w:hAnsi="Times New Roman"/>
                <w:bCs/>
                <w:color w:val="000000"/>
                <w:szCs w:val="18"/>
              </w:rPr>
            </w:pPr>
            <w:r w:rsidRPr="00E662B3">
              <w:rPr>
                <w:rFonts w:ascii="Times New Roman" w:hAnsi="Times New Roman"/>
                <w:color w:val="000000"/>
                <w:szCs w:val="18"/>
              </w:rPr>
              <w:t>4 квартал</w:t>
            </w:r>
          </w:p>
        </w:tc>
        <w:tc>
          <w:tcPr>
            <w:tcW w:w="4279" w:type="dxa"/>
            <w:noWrap/>
          </w:tcPr>
          <w:p w:rsidR="00615C5E" w:rsidRPr="00E662B3" w:rsidRDefault="00615C5E" w:rsidP="004E0842">
            <w:pPr>
              <w:jc w:val="center"/>
              <w:rPr>
                <w:rFonts w:ascii="Times New Roman" w:hAnsi="Times New Roman"/>
                <w:color w:val="000000"/>
                <w:szCs w:val="18"/>
              </w:rPr>
            </w:pPr>
            <w:r w:rsidRPr="00E662B3">
              <w:rPr>
                <w:rFonts w:ascii="Times New Roman" w:hAnsi="Times New Roman"/>
                <w:color w:val="000000"/>
                <w:szCs w:val="18"/>
              </w:rPr>
              <w:t xml:space="preserve"> 1 450,00</w:t>
            </w:r>
          </w:p>
        </w:tc>
        <w:tc>
          <w:tcPr>
            <w:tcW w:w="3183" w:type="dxa"/>
            <w:noWrap/>
          </w:tcPr>
          <w:p w:rsidR="00615C5E" w:rsidRPr="00E662B3" w:rsidRDefault="00615C5E" w:rsidP="004E0842">
            <w:pPr>
              <w:jc w:val="center"/>
              <w:rPr>
                <w:rFonts w:ascii="Times New Roman" w:hAnsi="Times New Roman"/>
                <w:b/>
                <w:bCs/>
                <w:color w:val="000000"/>
                <w:szCs w:val="18"/>
              </w:rPr>
            </w:pPr>
            <w:r w:rsidRPr="00E662B3">
              <w:rPr>
                <w:rFonts w:ascii="Times New Roman" w:hAnsi="Times New Roman"/>
                <w:b/>
                <w:bCs/>
                <w:color w:val="000000"/>
                <w:szCs w:val="18"/>
              </w:rPr>
              <w:t>0,00</w:t>
            </w:r>
          </w:p>
        </w:tc>
      </w:tr>
    </w:tbl>
    <w:p w:rsidR="004E0842" w:rsidRDefault="004E0842" w:rsidP="00083B5A">
      <w:pPr>
        <w:spacing w:after="0"/>
        <w:ind w:firstLine="426"/>
        <w:jc w:val="both"/>
        <w:rPr>
          <w:rFonts w:ascii="Times New Roman" w:hAnsi="Times New Roman" w:cs="Times New Roman"/>
          <w:sz w:val="24"/>
          <w:szCs w:val="24"/>
          <w:lang w:val="en-US"/>
        </w:rPr>
      </w:pPr>
    </w:p>
    <w:p w:rsidR="004E0842" w:rsidRDefault="004E0842" w:rsidP="00083B5A">
      <w:pPr>
        <w:spacing w:after="0"/>
        <w:ind w:firstLine="426"/>
        <w:jc w:val="both"/>
        <w:rPr>
          <w:rFonts w:ascii="Times New Roman" w:hAnsi="Times New Roman" w:cs="Times New Roman"/>
          <w:sz w:val="24"/>
          <w:szCs w:val="24"/>
          <w:lang w:val="en-US"/>
        </w:rPr>
      </w:pPr>
    </w:p>
    <w:p w:rsidR="004E0842" w:rsidRPr="004E0842" w:rsidRDefault="004E0842" w:rsidP="004E0842">
      <w:pPr>
        <w:spacing w:after="0"/>
        <w:ind w:left="709"/>
        <w:jc w:val="both"/>
        <w:rPr>
          <w:rFonts w:ascii="Times New Roman" w:hAnsi="Times New Roman" w:cs="Times New Roman"/>
          <w:b/>
          <w:sz w:val="24"/>
        </w:rPr>
      </w:pPr>
      <w:r w:rsidRPr="004E0842">
        <w:rPr>
          <w:rFonts w:ascii="Times New Roman" w:hAnsi="Times New Roman" w:cs="Times New Roman"/>
          <w:b/>
          <w:sz w:val="24"/>
          <w:lang w:val="en-US"/>
        </w:rPr>
        <w:t>III</w:t>
      </w:r>
      <w:proofErr w:type="gramStart"/>
      <w:r w:rsidRPr="004E0842">
        <w:rPr>
          <w:rFonts w:ascii="Times New Roman" w:hAnsi="Times New Roman" w:cs="Times New Roman"/>
          <w:b/>
          <w:sz w:val="24"/>
        </w:rPr>
        <w:t xml:space="preserve">.  </w:t>
      </w:r>
      <w:proofErr w:type="spellStart"/>
      <w:r w:rsidRPr="004E0842">
        <w:rPr>
          <w:rFonts w:ascii="Times New Roman" w:hAnsi="Times New Roman" w:cs="Times New Roman"/>
          <w:b/>
          <w:sz w:val="24"/>
        </w:rPr>
        <w:t>Скрин</w:t>
      </w:r>
      <w:proofErr w:type="gramEnd"/>
      <w:r w:rsidRPr="004E0842">
        <w:rPr>
          <w:rFonts w:ascii="Times New Roman" w:hAnsi="Times New Roman" w:cs="Times New Roman"/>
          <w:b/>
          <w:sz w:val="24"/>
        </w:rPr>
        <w:t>-шоты</w:t>
      </w:r>
      <w:proofErr w:type="spellEnd"/>
      <w:r w:rsidRPr="004E0842">
        <w:rPr>
          <w:rFonts w:ascii="Times New Roman" w:hAnsi="Times New Roman" w:cs="Times New Roman"/>
          <w:b/>
          <w:sz w:val="24"/>
        </w:rPr>
        <w:t xml:space="preserve"> </w:t>
      </w:r>
      <w:r>
        <w:rPr>
          <w:rFonts w:ascii="Times New Roman" w:hAnsi="Times New Roman" w:cs="Times New Roman"/>
          <w:b/>
          <w:sz w:val="24"/>
        </w:rPr>
        <w:t>страниц использованных журналов</w:t>
      </w:r>
    </w:p>
    <w:p w:rsidR="004E0842" w:rsidRPr="004E0842" w:rsidRDefault="004E0842" w:rsidP="00D32974">
      <w:pPr>
        <w:spacing w:after="0" w:line="240" w:lineRule="auto"/>
        <w:ind w:firstLine="426"/>
        <w:jc w:val="both"/>
        <w:rPr>
          <w:rFonts w:ascii="Times New Roman" w:hAnsi="Times New Roman" w:cs="Times New Roman"/>
          <w:sz w:val="24"/>
          <w:szCs w:val="24"/>
        </w:rPr>
      </w:pPr>
    </w:p>
    <w:p w:rsidR="00D32974" w:rsidRPr="00A93442" w:rsidRDefault="00D32974" w:rsidP="00A93442">
      <w:pPr>
        <w:spacing w:after="0" w:line="240" w:lineRule="auto"/>
        <w:ind w:firstLine="709"/>
        <w:jc w:val="both"/>
        <w:rPr>
          <w:rFonts w:ascii="Times New Roman" w:hAnsi="Times New Roman" w:cs="Times New Roman"/>
          <w:sz w:val="24"/>
        </w:rPr>
      </w:pPr>
      <w:r>
        <w:rPr>
          <w:rFonts w:ascii="Times New Roman" w:hAnsi="Times New Roman" w:cs="Times New Roman"/>
          <w:sz w:val="24"/>
          <w:szCs w:val="24"/>
        </w:rPr>
        <w:t xml:space="preserve">Настоящая БАЗА включает в себя в качестве </w:t>
      </w:r>
      <w:r w:rsidRPr="00D32974">
        <w:rPr>
          <w:rFonts w:ascii="Times New Roman" w:hAnsi="Times New Roman" w:cs="Times New Roman"/>
          <w:sz w:val="24"/>
          <w:szCs w:val="24"/>
        </w:rPr>
        <w:t xml:space="preserve">неотъемлемой части </w:t>
      </w:r>
      <w:proofErr w:type="spellStart"/>
      <w:r w:rsidRPr="00D32974">
        <w:rPr>
          <w:rFonts w:ascii="Times New Roman" w:hAnsi="Times New Roman" w:cs="Times New Roman"/>
          <w:sz w:val="24"/>
        </w:rPr>
        <w:t>скрин-шоты</w:t>
      </w:r>
      <w:proofErr w:type="spellEnd"/>
      <w:r w:rsidRPr="00D32974">
        <w:rPr>
          <w:rFonts w:ascii="Times New Roman" w:hAnsi="Times New Roman" w:cs="Times New Roman"/>
          <w:sz w:val="24"/>
        </w:rPr>
        <w:t xml:space="preserve"> страниц</w:t>
      </w:r>
      <w:r>
        <w:rPr>
          <w:rFonts w:ascii="Times New Roman" w:hAnsi="Times New Roman" w:cs="Times New Roman"/>
          <w:sz w:val="24"/>
        </w:rPr>
        <w:t xml:space="preserve"> </w:t>
      </w:r>
      <w:r w:rsidRPr="00D32974">
        <w:rPr>
          <w:rFonts w:ascii="Times New Roman" w:hAnsi="Times New Roman" w:cs="Times New Roman"/>
          <w:sz w:val="24"/>
        </w:rPr>
        <w:t>использованных журналов</w:t>
      </w:r>
      <w:r>
        <w:rPr>
          <w:rFonts w:ascii="Times New Roman" w:hAnsi="Times New Roman" w:cs="Times New Roman"/>
          <w:sz w:val="24"/>
        </w:rPr>
        <w:t xml:space="preserve">. Каждый </w:t>
      </w:r>
      <w:proofErr w:type="spellStart"/>
      <w:r w:rsidR="00A93442" w:rsidRPr="00D32974">
        <w:rPr>
          <w:rFonts w:ascii="Times New Roman" w:hAnsi="Times New Roman" w:cs="Times New Roman"/>
          <w:sz w:val="24"/>
        </w:rPr>
        <w:t>с</w:t>
      </w:r>
      <w:r w:rsidR="00A93442">
        <w:rPr>
          <w:rFonts w:ascii="Times New Roman" w:hAnsi="Times New Roman" w:cs="Times New Roman"/>
          <w:sz w:val="24"/>
        </w:rPr>
        <w:t>крин-шот</w:t>
      </w:r>
      <w:proofErr w:type="spellEnd"/>
      <w:r w:rsidR="00A93442">
        <w:rPr>
          <w:rFonts w:ascii="Times New Roman" w:hAnsi="Times New Roman" w:cs="Times New Roman"/>
          <w:sz w:val="24"/>
        </w:rPr>
        <w:t xml:space="preserve"> содержит фото обложки соответствующего журнала и </w:t>
      </w:r>
      <w:proofErr w:type="spellStart"/>
      <w:r w:rsidR="00A93442">
        <w:rPr>
          <w:rFonts w:ascii="Times New Roman" w:hAnsi="Times New Roman" w:cs="Times New Roman"/>
          <w:sz w:val="24"/>
        </w:rPr>
        <w:t>скрины</w:t>
      </w:r>
      <w:proofErr w:type="spellEnd"/>
      <w:r w:rsidR="00A93442">
        <w:rPr>
          <w:rFonts w:ascii="Times New Roman" w:hAnsi="Times New Roman" w:cs="Times New Roman"/>
          <w:sz w:val="24"/>
        </w:rPr>
        <w:t xml:space="preserve"> страниц, на которых приведены объявления по продаже или аренде земельных участков в </w:t>
      </w:r>
      <w:proofErr w:type="gramStart"/>
      <w:r w:rsidR="00A93442">
        <w:rPr>
          <w:rFonts w:ascii="Times New Roman" w:hAnsi="Times New Roman" w:cs="Times New Roman"/>
          <w:sz w:val="24"/>
        </w:rPr>
        <w:t>г</w:t>
      </w:r>
      <w:proofErr w:type="gramEnd"/>
      <w:r w:rsidR="00A93442">
        <w:rPr>
          <w:rFonts w:ascii="Times New Roman" w:hAnsi="Times New Roman" w:cs="Times New Roman"/>
          <w:sz w:val="24"/>
        </w:rPr>
        <w:t xml:space="preserve">. Новосибирске или Новосибирской области. Все </w:t>
      </w:r>
      <w:proofErr w:type="spellStart"/>
      <w:r w:rsidR="00A93442">
        <w:rPr>
          <w:rFonts w:ascii="Times New Roman" w:hAnsi="Times New Roman" w:cs="Times New Roman"/>
          <w:sz w:val="24"/>
        </w:rPr>
        <w:t>сатериалы</w:t>
      </w:r>
      <w:proofErr w:type="spellEnd"/>
      <w:r w:rsidR="00A93442">
        <w:rPr>
          <w:rFonts w:ascii="Times New Roman" w:hAnsi="Times New Roman" w:cs="Times New Roman"/>
          <w:sz w:val="24"/>
        </w:rPr>
        <w:t xml:space="preserve"> </w:t>
      </w:r>
      <w:proofErr w:type="spellStart"/>
      <w:r w:rsidR="00A93442">
        <w:rPr>
          <w:rFonts w:ascii="Times New Roman" w:hAnsi="Times New Roman" w:cs="Times New Roman"/>
          <w:sz w:val="24"/>
        </w:rPr>
        <w:t>приведенв</w:t>
      </w:r>
      <w:proofErr w:type="spellEnd"/>
      <w:r w:rsidR="00A93442">
        <w:rPr>
          <w:rFonts w:ascii="Times New Roman" w:hAnsi="Times New Roman" w:cs="Times New Roman"/>
          <w:sz w:val="24"/>
        </w:rPr>
        <w:t xml:space="preserve"> в формате </w:t>
      </w:r>
      <w:proofErr w:type="spellStart"/>
      <w:r w:rsidR="00A93442">
        <w:rPr>
          <w:rFonts w:ascii="Times New Roman" w:hAnsi="Times New Roman" w:cs="Times New Roman"/>
          <w:sz w:val="24"/>
          <w:lang w:val="en-US"/>
        </w:rPr>
        <w:t>ipg</w:t>
      </w:r>
      <w:proofErr w:type="spellEnd"/>
      <w:r w:rsidR="00A93442">
        <w:rPr>
          <w:rFonts w:ascii="Times New Roman" w:hAnsi="Times New Roman" w:cs="Times New Roman"/>
          <w:sz w:val="24"/>
        </w:rPr>
        <w:t>, что позволяет при необходимости улучшить качество изображения или изменить масштаб фото.</w:t>
      </w:r>
    </w:p>
    <w:p w:rsidR="00A93442" w:rsidRDefault="00A93442" w:rsidP="00A93442">
      <w:pPr>
        <w:spacing w:after="0" w:line="240" w:lineRule="auto"/>
        <w:ind w:firstLine="709"/>
        <w:jc w:val="both"/>
        <w:rPr>
          <w:rFonts w:ascii="Times New Roman" w:hAnsi="Times New Roman" w:cs="Times New Roman"/>
          <w:sz w:val="24"/>
        </w:rPr>
      </w:pPr>
    </w:p>
    <w:p w:rsidR="00A93442" w:rsidRDefault="00A93442" w:rsidP="00A93442">
      <w:pPr>
        <w:spacing w:after="0" w:line="240" w:lineRule="auto"/>
        <w:ind w:firstLine="709"/>
        <w:jc w:val="both"/>
        <w:rPr>
          <w:rFonts w:ascii="Times New Roman" w:hAnsi="Times New Roman" w:cs="Times New Roman"/>
          <w:sz w:val="24"/>
        </w:rPr>
      </w:pPr>
    </w:p>
    <w:p w:rsidR="00A93442" w:rsidRPr="00A93442" w:rsidRDefault="00A93442" w:rsidP="00A93442">
      <w:pPr>
        <w:spacing w:after="0" w:line="240" w:lineRule="auto"/>
        <w:ind w:firstLine="709"/>
        <w:jc w:val="both"/>
        <w:rPr>
          <w:rFonts w:ascii="Times New Roman" w:hAnsi="Times New Roman" w:cs="Times New Roman"/>
          <w:b/>
          <w:sz w:val="24"/>
        </w:rPr>
      </w:pPr>
      <w:r w:rsidRPr="00A93442">
        <w:rPr>
          <w:rFonts w:ascii="Times New Roman" w:hAnsi="Times New Roman" w:cs="Times New Roman"/>
          <w:b/>
          <w:sz w:val="24"/>
        </w:rPr>
        <w:t>Заключительные положения</w:t>
      </w:r>
    </w:p>
    <w:p w:rsidR="00A93442" w:rsidRDefault="00A93442" w:rsidP="00A93442">
      <w:pPr>
        <w:spacing w:after="0" w:line="240" w:lineRule="auto"/>
        <w:ind w:firstLine="709"/>
        <w:jc w:val="both"/>
        <w:rPr>
          <w:rFonts w:ascii="Times New Roman" w:hAnsi="Times New Roman" w:cs="Times New Roman"/>
          <w:sz w:val="24"/>
        </w:rPr>
      </w:pPr>
    </w:p>
    <w:p w:rsidR="00013B97" w:rsidRPr="009942DF" w:rsidRDefault="00013B97" w:rsidP="00013B97">
      <w:pPr>
        <w:spacing w:after="0" w:line="240" w:lineRule="auto"/>
        <w:ind w:firstLine="539"/>
        <w:jc w:val="both"/>
        <w:rPr>
          <w:rFonts w:ascii="Times New Roman" w:hAnsi="Times New Roman" w:cs="Times New Roman"/>
          <w:sz w:val="24"/>
          <w:szCs w:val="24"/>
        </w:rPr>
      </w:pPr>
      <w:r>
        <w:rPr>
          <w:rFonts w:ascii="Times New Roman" w:hAnsi="Times New Roman" w:cs="Times New Roman"/>
          <w:sz w:val="24"/>
        </w:rPr>
        <w:t xml:space="preserve">Обращаем внимание пользователей, что данная БАЗА </w:t>
      </w:r>
      <w:r w:rsidRPr="00083AE7">
        <w:rPr>
          <w:rFonts w:ascii="Times New Roman" w:hAnsi="Times New Roman" w:cs="Times New Roman"/>
          <w:sz w:val="24"/>
          <w:szCs w:val="24"/>
        </w:rPr>
        <w:t>представля</w:t>
      </w:r>
      <w:r>
        <w:rPr>
          <w:rFonts w:ascii="Times New Roman" w:hAnsi="Times New Roman" w:cs="Times New Roman"/>
          <w:sz w:val="24"/>
          <w:szCs w:val="24"/>
        </w:rPr>
        <w:t>е</w:t>
      </w:r>
      <w:r w:rsidRPr="00083AE7">
        <w:rPr>
          <w:rFonts w:ascii="Times New Roman" w:hAnsi="Times New Roman" w:cs="Times New Roman"/>
          <w:sz w:val="24"/>
          <w:szCs w:val="24"/>
        </w:rPr>
        <w:t>т собой коллегиальн</w:t>
      </w:r>
      <w:r>
        <w:rPr>
          <w:rFonts w:ascii="Times New Roman" w:hAnsi="Times New Roman" w:cs="Times New Roman"/>
          <w:sz w:val="24"/>
          <w:szCs w:val="24"/>
        </w:rPr>
        <w:t xml:space="preserve">ый труд оценщиков Новосибирского регионального отделения РОО по сбору и анализу имеющейся легитимной информации на рынке земельных участков </w:t>
      </w:r>
      <w:proofErr w:type="gramStart"/>
      <w:r>
        <w:rPr>
          <w:rFonts w:ascii="Times New Roman" w:hAnsi="Times New Roman" w:cs="Times New Roman"/>
          <w:sz w:val="24"/>
          <w:szCs w:val="24"/>
        </w:rPr>
        <w:t>г</w:t>
      </w:r>
      <w:proofErr w:type="gramEnd"/>
      <w:r>
        <w:rPr>
          <w:rFonts w:ascii="Times New Roman" w:hAnsi="Times New Roman" w:cs="Times New Roman"/>
          <w:sz w:val="24"/>
          <w:szCs w:val="24"/>
        </w:rPr>
        <w:t xml:space="preserve">. Новосибирска и Новосибирской </w:t>
      </w:r>
      <w:r w:rsidRPr="00C23CBC">
        <w:rPr>
          <w:rFonts w:ascii="Times New Roman" w:hAnsi="Times New Roman" w:cs="Times New Roman"/>
          <w:sz w:val="24"/>
          <w:szCs w:val="24"/>
        </w:rPr>
        <w:t xml:space="preserve">области. Разделы </w:t>
      </w:r>
      <w:r w:rsidRPr="00C23CBC">
        <w:rPr>
          <w:rFonts w:ascii="Times New Roman" w:hAnsi="Times New Roman" w:cs="Times New Roman"/>
          <w:sz w:val="24"/>
          <w:szCs w:val="24"/>
          <w:lang w:val="en-US"/>
        </w:rPr>
        <w:t>I</w:t>
      </w:r>
      <w:r w:rsidRPr="00C23CBC">
        <w:rPr>
          <w:rFonts w:ascii="Times New Roman" w:hAnsi="Times New Roman" w:cs="Times New Roman"/>
          <w:sz w:val="24"/>
          <w:szCs w:val="24"/>
        </w:rPr>
        <w:t xml:space="preserve"> и </w:t>
      </w:r>
      <w:r w:rsidRPr="00C23CBC">
        <w:rPr>
          <w:rFonts w:ascii="Times New Roman" w:hAnsi="Times New Roman" w:cs="Times New Roman"/>
          <w:sz w:val="24"/>
          <w:szCs w:val="24"/>
          <w:lang w:val="en-US"/>
        </w:rPr>
        <w:t>II</w:t>
      </w:r>
      <w:r w:rsidRPr="00C23CBC">
        <w:rPr>
          <w:rFonts w:ascii="Times New Roman" w:hAnsi="Times New Roman" w:cs="Times New Roman"/>
          <w:sz w:val="24"/>
          <w:szCs w:val="24"/>
        </w:rPr>
        <w:t xml:space="preserve"> размещаются в открытом доступе на сайте Новосибирского регионального отделения. При необходимости приобрести раздел </w:t>
      </w:r>
      <w:r w:rsidRPr="00C23CBC">
        <w:rPr>
          <w:rFonts w:ascii="Times New Roman" w:hAnsi="Times New Roman" w:cs="Times New Roman"/>
          <w:sz w:val="24"/>
          <w:szCs w:val="24"/>
          <w:lang w:val="en-US"/>
        </w:rPr>
        <w:t>III</w:t>
      </w:r>
      <w:r w:rsidRPr="00C23CBC">
        <w:rPr>
          <w:rFonts w:ascii="Times New Roman" w:hAnsi="Times New Roman" w:cs="Times New Roman"/>
          <w:sz w:val="24"/>
          <w:szCs w:val="24"/>
        </w:rPr>
        <w:t xml:space="preserve"> Базы, можно обратиться в Исполнительную дирекцию НРО РОО (</w:t>
      </w:r>
      <w:proofErr w:type="spellStart"/>
      <w:r w:rsidRPr="00C23CBC">
        <w:rPr>
          <w:rFonts w:ascii="Times New Roman" w:hAnsi="Times New Roman" w:cs="Times New Roman"/>
          <w:sz w:val="24"/>
          <w:szCs w:val="24"/>
        </w:rPr>
        <w:t>конт</w:t>
      </w:r>
      <w:proofErr w:type="spellEnd"/>
      <w:r w:rsidRPr="00C23CBC">
        <w:rPr>
          <w:rFonts w:ascii="Times New Roman" w:hAnsi="Times New Roman" w:cs="Times New Roman"/>
          <w:sz w:val="24"/>
          <w:szCs w:val="24"/>
        </w:rPr>
        <w:t xml:space="preserve">. тел. (383) 325-77-02, </w:t>
      </w:r>
      <w:r w:rsidRPr="00C23CBC">
        <w:rPr>
          <w:rFonts w:ascii="Times New Roman" w:hAnsi="Times New Roman" w:cs="Times New Roman"/>
          <w:sz w:val="24"/>
          <w:szCs w:val="24"/>
          <w:lang w:val="en-US"/>
        </w:rPr>
        <w:t>e</w:t>
      </w:r>
      <w:r w:rsidRPr="00C23CBC">
        <w:rPr>
          <w:rFonts w:ascii="Times New Roman" w:hAnsi="Times New Roman" w:cs="Times New Roman"/>
          <w:sz w:val="24"/>
          <w:szCs w:val="24"/>
        </w:rPr>
        <w:t>-</w:t>
      </w:r>
      <w:r w:rsidRPr="00C23CBC">
        <w:rPr>
          <w:rFonts w:ascii="Times New Roman" w:hAnsi="Times New Roman" w:cs="Times New Roman"/>
          <w:sz w:val="24"/>
          <w:szCs w:val="24"/>
          <w:lang w:val="en-US"/>
        </w:rPr>
        <w:t>mail</w:t>
      </w:r>
      <w:r w:rsidRPr="00C23CBC">
        <w:rPr>
          <w:rFonts w:ascii="Times New Roman" w:hAnsi="Times New Roman" w:cs="Times New Roman"/>
          <w:sz w:val="24"/>
          <w:szCs w:val="24"/>
        </w:rPr>
        <w:t xml:space="preserve">: </w:t>
      </w:r>
      <w:proofErr w:type="spellStart"/>
      <w:r w:rsidRPr="00C23CBC">
        <w:rPr>
          <w:rFonts w:ascii="Times New Roman" w:hAnsi="Times New Roman" w:cs="Times New Roman"/>
          <w:sz w:val="24"/>
          <w:szCs w:val="24"/>
        </w:rPr>
        <w:t>no.roo@mail.ru</w:t>
      </w:r>
      <w:proofErr w:type="spellEnd"/>
      <w:r w:rsidRPr="00C23CBC">
        <w:rPr>
          <w:rFonts w:ascii="Times New Roman" w:hAnsi="Times New Roman" w:cs="Times New Roman"/>
          <w:sz w:val="24"/>
          <w:szCs w:val="24"/>
        </w:rPr>
        <w:t>).</w:t>
      </w:r>
    </w:p>
    <w:p w:rsidR="002812B3" w:rsidRPr="00083AE7" w:rsidRDefault="00013B97" w:rsidP="00013B97">
      <w:pPr>
        <w:spacing w:after="0" w:line="240"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Применение данной БАЗЫ </w:t>
      </w:r>
      <w:r w:rsidRPr="00083AE7">
        <w:rPr>
          <w:rFonts w:ascii="Times New Roman" w:hAnsi="Times New Roman" w:cs="Times New Roman"/>
          <w:sz w:val="24"/>
          <w:szCs w:val="24"/>
          <w:u w:val="single"/>
        </w:rPr>
        <w:t>не явля</w:t>
      </w:r>
      <w:r>
        <w:rPr>
          <w:rFonts w:ascii="Times New Roman" w:hAnsi="Times New Roman" w:cs="Times New Roman"/>
          <w:sz w:val="24"/>
          <w:szCs w:val="24"/>
          <w:u w:val="single"/>
        </w:rPr>
        <w:t>е</w:t>
      </w:r>
      <w:r w:rsidRPr="00083AE7">
        <w:rPr>
          <w:rFonts w:ascii="Times New Roman" w:hAnsi="Times New Roman" w:cs="Times New Roman"/>
          <w:sz w:val="24"/>
          <w:szCs w:val="24"/>
          <w:u w:val="single"/>
        </w:rPr>
        <w:t>тся обязательным</w:t>
      </w:r>
      <w:r w:rsidRPr="00083AE7">
        <w:rPr>
          <w:rFonts w:ascii="Times New Roman" w:hAnsi="Times New Roman" w:cs="Times New Roman"/>
          <w:sz w:val="24"/>
          <w:szCs w:val="24"/>
        </w:rPr>
        <w:t xml:space="preserve">, </w:t>
      </w:r>
      <w:r>
        <w:rPr>
          <w:rFonts w:ascii="Times New Roman" w:hAnsi="Times New Roman" w:cs="Times New Roman"/>
          <w:sz w:val="24"/>
          <w:szCs w:val="24"/>
        </w:rPr>
        <w:t>данная работа</w:t>
      </w:r>
      <w:r w:rsidRPr="00083AE7">
        <w:rPr>
          <w:rFonts w:ascii="Times New Roman" w:hAnsi="Times New Roman" w:cs="Times New Roman"/>
          <w:sz w:val="24"/>
          <w:szCs w:val="24"/>
        </w:rPr>
        <w:t xml:space="preserve"> направлен</w:t>
      </w:r>
      <w:r>
        <w:rPr>
          <w:rFonts w:ascii="Times New Roman" w:hAnsi="Times New Roman" w:cs="Times New Roman"/>
          <w:sz w:val="24"/>
          <w:szCs w:val="24"/>
        </w:rPr>
        <w:t>а</w:t>
      </w:r>
      <w:r w:rsidRPr="00083AE7">
        <w:rPr>
          <w:rFonts w:ascii="Times New Roman" w:hAnsi="Times New Roman" w:cs="Times New Roman"/>
          <w:sz w:val="24"/>
          <w:szCs w:val="24"/>
        </w:rPr>
        <w:t xml:space="preserve"> на выработку единообразного подхода специалистов-оценщиков к вопросу </w:t>
      </w:r>
      <w:r>
        <w:rPr>
          <w:rFonts w:ascii="Times New Roman" w:hAnsi="Times New Roman" w:cs="Times New Roman"/>
          <w:sz w:val="24"/>
          <w:szCs w:val="24"/>
        </w:rPr>
        <w:t xml:space="preserve">формирования объектов-аналогов на ретроспективную дату </w:t>
      </w:r>
      <w:r w:rsidRPr="00083AE7">
        <w:rPr>
          <w:rFonts w:ascii="Times New Roman" w:hAnsi="Times New Roman" w:cs="Times New Roman"/>
          <w:sz w:val="24"/>
          <w:szCs w:val="24"/>
        </w:rPr>
        <w:t>при составлении отчетов об оценке, используемых для оспаривания кадастровой стоимости земельных участков.</w:t>
      </w:r>
    </w:p>
    <w:p w:rsidR="00083AE7" w:rsidRDefault="00083AE7" w:rsidP="00A93442">
      <w:pPr>
        <w:spacing w:after="0" w:line="240" w:lineRule="auto"/>
        <w:ind w:firstLine="709"/>
        <w:jc w:val="both"/>
        <w:rPr>
          <w:rFonts w:ascii="Times New Roman" w:hAnsi="Times New Roman" w:cs="Times New Roman"/>
          <w:sz w:val="24"/>
        </w:rPr>
      </w:pPr>
    </w:p>
    <w:p w:rsidR="00083AE7" w:rsidRDefault="00083AE7" w:rsidP="00A93442">
      <w:pPr>
        <w:spacing w:after="0" w:line="240" w:lineRule="auto"/>
        <w:ind w:firstLine="709"/>
        <w:jc w:val="both"/>
        <w:rPr>
          <w:rFonts w:ascii="Times New Roman" w:hAnsi="Times New Roman" w:cs="Times New Roman"/>
          <w:sz w:val="24"/>
        </w:rPr>
      </w:pPr>
    </w:p>
    <w:p w:rsidR="00083AE7" w:rsidRDefault="00083AE7" w:rsidP="00A93442">
      <w:pPr>
        <w:spacing w:after="0" w:line="240" w:lineRule="auto"/>
        <w:ind w:firstLine="709"/>
        <w:jc w:val="both"/>
        <w:rPr>
          <w:rFonts w:ascii="Times New Roman" w:hAnsi="Times New Roman" w:cs="Times New Roman"/>
          <w:sz w:val="24"/>
        </w:rPr>
      </w:pPr>
    </w:p>
    <w:sectPr w:rsidR="00083AE7" w:rsidSect="00B96F88">
      <w:pgSz w:w="11906" w:h="16838"/>
      <w:pgMar w:top="45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D0730"/>
    <w:multiLevelType w:val="hybridMultilevel"/>
    <w:tmpl w:val="7F1E4A5A"/>
    <w:lvl w:ilvl="0" w:tplc="25D6C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517E1F"/>
    <w:multiLevelType w:val="hybridMultilevel"/>
    <w:tmpl w:val="B44A1B62"/>
    <w:lvl w:ilvl="0" w:tplc="25D6C894">
      <w:start w:val="1"/>
      <w:numFmt w:val="decimal"/>
      <w:lvlText w:val="%1."/>
      <w:lvlJc w:val="left"/>
      <w:pPr>
        <w:ind w:left="1069" w:hanging="360"/>
      </w:pPr>
      <w:rPr>
        <w:rFonts w:hint="default"/>
      </w:rPr>
    </w:lvl>
    <w:lvl w:ilvl="1" w:tplc="04408D8A">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05B37CD"/>
    <w:multiLevelType w:val="hybridMultilevel"/>
    <w:tmpl w:val="F1FE5240"/>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3">
    <w:nsid w:val="12EB6A78"/>
    <w:multiLevelType w:val="hybridMultilevel"/>
    <w:tmpl w:val="5D841F9A"/>
    <w:lvl w:ilvl="0" w:tplc="25D6C8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BE437B9"/>
    <w:multiLevelType w:val="hybridMultilevel"/>
    <w:tmpl w:val="B330B696"/>
    <w:lvl w:ilvl="0" w:tplc="E3A821A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397089"/>
    <w:multiLevelType w:val="hybridMultilevel"/>
    <w:tmpl w:val="BD5C1BCC"/>
    <w:lvl w:ilvl="0" w:tplc="E0C21D60">
      <w:start w:val="1"/>
      <w:numFmt w:val="upperRoman"/>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5F127FD"/>
    <w:multiLevelType w:val="hybridMultilevel"/>
    <w:tmpl w:val="82F68766"/>
    <w:lvl w:ilvl="0" w:tplc="04190001">
      <w:start w:val="1"/>
      <w:numFmt w:val="bullet"/>
      <w:lvlText w:val=""/>
      <w:lvlJc w:val="left"/>
      <w:pPr>
        <w:ind w:left="1786" w:hanging="360"/>
      </w:pPr>
      <w:rPr>
        <w:rFonts w:ascii="Symbol" w:hAnsi="Symbol" w:hint="default"/>
      </w:rPr>
    </w:lvl>
    <w:lvl w:ilvl="1" w:tplc="04190003" w:tentative="1">
      <w:start w:val="1"/>
      <w:numFmt w:val="bullet"/>
      <w:lvlText w:val="o"/>
      <w:lvlJc w:val="left"/>
      <w:pPr>
        <w:ind w:left="2506" w:hanging="360"/>
      </w:pPr>
      <w:rPr>
        <w:rFonts w:ascii="Courier New" w:hAnsi="Courier New" w:cs="Courier New" w:hint="default"/>
      </w:rPr>
    </w:lvl>
    <w:lvl w:ilvl="2" w:tplc="04190005" w:tentative="1">
      <w:start w:val="1"/>
      <w:numFmt w:val="bullet"/>
      <w:lvlText w:val=""/>
      <w:lvlJc w:val="left"/>
      <w:pPr>
        <w:ind w:left="3226" w:hanging="360"/>
      </w:pPr>
      <w:rPr>
        <w:rFonts w:ascii="Wingdings" w:hAnsi="Wingdings" w:hint="default"/>
      </w:rPr>
    </w:lvl>
    <w:lvl w:ilvl="3" w:tplc="04190001" w:tentative="1">
      <w:start w:val="1"/>
      <w:numFmt w:val="bullet"/>
      <w:lvlText w:val=""/>
      <w:lvlJc w:val="left"/>
      <w:pPr>
        <w:ind w:left="3946" w:hanging="360"/>
      </w:pPr>
      <w:rPr>
        <w:rFonts w:ascii="Symbol" w:hAnsi="Symbol" w:hint="default"/>
      </w:rPr>
    </w:lvl>
    <w:lvl w:ilvl="4" w:tplc="04190003" w:tentative="1">
      <w:start w:val="1"/>
      <w:numFmt w:val="bullet"/>
      <w:lvlText w:val="o"/>
      <w:lvlJc w:val="left"/>
      <w:pPr>
        <w:ind w:left="4666" w:hanging="360"/>
      </w:pPr>
      <w:rPr>
        <w:rFonts w:ascii="Courier New" w:hAnsi="Courier New" w:cs="Courier New" w:hint="default"/>
      </w:rPr>
    </w:lvl>
    <w:lvl w:ilvl="5" w:tplc="04190005" w:tentative="1">
      <w:start w:val="1"/>
      <w:numFmt w:val="bullet"/>
      <w:lvlText w:val=""/>
      <w:lvlJc w:val="left"/>
      <w:pPr>
        <w:ind w:left="5386" w:hanging="360"/>
      </w:pPr>
      <w:rPr>
        <w:rFonts w:ascii="Wingdings" w:hAnsi="Wingdings" w:hint="default"/>
      </w:rPr>
    </w:lvl>
    <w:lvl w:ilvl="6" w:tplc="04190001" w:tentative="1">
      <w:start w:val="1"/>
      <w:numFmt w:val="bullet"/>
      <w:lvlText w:val=""/>
      <w:lvlJc w:val="left"/>
      <w:pPr>
        <w:ind w:left="6106" w:hanging="360"/>
      </w:pPr>
      <w:rPr>
        <w:rFonts w:ascii="Symbol" w:hAnsi="Symbol" w:hint="default"/>
      </w:rPr>
    </w:lvl>
    <w:lvl w:ilvl="7" w:tplc="04190003" w:tentative="1">
      <w:start w:val="1"/>
      <w:numFmt w:val="bullet"/>
      <w:lvlText w:val="o"/>
      <w:lvlJc w:val="left"/>
      <w:pPr>
        <w:ind w:left="6826" w:hanging="360"/>
      </w:pPr>
      <w:rPr>
        <w:rFonts w:ascii="Courier New" w:hAnsi="Courier New" w:cs="Courier New" w:hint="default"/>
      </w:rPr>
    </w:lvl>
    <w:lvl w:ilvl="8" w:tplc="04190005" w:tentative="1">
      <w:start w:val="1"/>
      <w:numFmt w:val="bullet"/>
      <w:lvlText w:val=""/>
      <w:lvlJc w:val="left"/>
      <w:pPr>
        <w:ind w:left="7546" w:hanging="360"/>
      </w:pPr>
      <w:rPr>
        <w:rFonts w:ascii="Wingdings" w:hAnsi="Wingdings" w:hint="default"/>
      </w:rPr>
    </w:lvl>
  </w:abstractNum>
  <w:abstractNum w:abstractNumId="7">
    <w:nsid w:val="3AA75934"/>
    <w:multiLevelType w:val="hybridMultilevel"/>
    <w:tmpl w:val="ABFE9E7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4F8E442C"/>
    <w:multiLevelType w:val="hybridMultilevel"/>
    <w:tmpl w:val="21B0D24C"/>
    <w:lvl w:ilvl="0" w:tplc="25D6C89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54115986"/>
    <w:multiLevelType w:val="hybridMultilevel"/>
    <w:tmpl w:val="BD5C1BCC"/>
    <w:lvl w:ilvl="0" w:tplc="E0C21D60">
      <w:start w:val="1"/>
      <w:numFmt w:val="upperRoman"/>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ED3010C"/>
    <w:multiLevelType w:val="hybridMultilevel"/>
    <w:tmpl w:val="C6C0400E"/>
    <w:lvl w:ilvl="0" w:tplc="04190001">
      <w:start w:val="1"/>
      <w:numFmt w:val="bullet"/>
      <w:lvlText w:val=""/>
      <w:lvlJc w:val="left"/>
      <w:pPr>
        <w:ind w:left="1146" w:hanging="360"/>
      </w:pPr>
      <w:rPr>
        <w:rFonts w:ascii="Symbol" w:hAnsi="Symbol" w:hint="default"/>
      </w:rPr>
    </w:lvl>
    <w:lvl w:ilvl="1" w:tplc="04190001">
      <w:start w:val="1"/>
      <w:numFmt w:val="bullet"/>
      <w:lvlText w:val=""/>
      <w:lvlJc w:val="left"/>
      <w:pPr>
        <w:ind w:left="1866" w:hanging="360"/>
      </w:pPr>
      <w:rPr>
        <w:rFonts w:ascii="Symbol" w:hAnsi="Symbo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8995C05"/>
    <w:multiLevelType w:val="hybridMultilevel"/>
    <w:tmpl w:val="EFC2A996"/>
    <w:lvl w:ilvl="0" w:tplc="04190001">
      <w:start w:val="1"/>
      <w:numFmt w:val="bullet"/>
      <w:lvlText w:val=""/>
      <w:lvlJc w:val="left"/>
      <w:pPr>
        <w:ind w:left="1866" w:hanging="360"/>
      </w:pPr>
      <w:rPr>
        <w:rFonts w:ascii="Symbol" w:hAnsi="Symbo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12">
    <w:nsid w:val="7C907A97"/>
    <w:multiLevelType w:val="hybridMultilevel"/>
    <w:tmpl w:val="6CAA0F1A"/>
    <w:lvl w:ilvl="0" w:tplc="25D6C89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9"/>
  </w:num>
  <w:num w:numId="3">
    <w:abstractNumId w:val="0"/>
  </w:num>
  <w:num w:numId="4">
    <w:abstractNumId w:val="12"/>
  </w:num>
  <w:num w:numId="5">
    <w:abstractNumId w:val="8"/>
  </w:num>
  <w:num w:numId="6">
    <w:abstractNumId w:val="3"/>
  </w:num>
  <w:num w:numId="7">
    <w:abstractNumId w:val="1"/>
  </w:num>
  <w:num w:numId="8">
    <w:abstractNumId w:val="7"/>
  </w:num>
  <w:num w:numId="9">
    <w:abstractNumId w:val="10"/>
  </w:num>
  <w:num w:numId="10">
    <w:abstractNumId w:val="11"/>
  </w:num>
  <w:num w:numId="11">
    <w:abstractNumId w:val="6"/>
  </w:num>
  <w:num w:numId="12">
    <w:abstractNumId w:val="2"/>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0414"/>
    <w:rsid w:val="00000355"/>
    <w:rsid w:val="000003BE"/>
    <w:rsid w:val="00000AFC"/>
    <w:rsid w:val="00000BDB"/>
    <w:rsid w:val="00000CF6"/>
    <w:rsid w:val="000025EA"/>
    <w:rsid w:val="00002B21"/>
    <w:rsid w:val="00003279"/>
    <w:rsid w:val="0000421F"/>
    <w:rsid w:val="00004639"/>
    <w:rsid w:val="00004AD0"/>
    <w:rsid w:val="00004B01"/>
    <w:rsid w:val="00005166"/>
    <w:rsid w:val="000058FF"/>
    <w:rsid w:val="00005B73"/>
    <w:rsid w:val="00006F05"/>
    <w:rsid w:val="00007BCE"/>
    <w:rsid w:val="00007D6E"/>
    <w:rsid w:val="000114D3"/>
    <w:rsid w:val="00011CC1"/>
    <w:rsid w:val="0001377D"/>
    <w:rsid w:val="00013AA1"/>
    <w:rsid w:val="00013B97"/>
    <w:rsid w:val="00013E88"/>
    <w:rsid w:val="00013F54"/>
    <w:rsid w:val="0001417C"/>
    <w:rsid w:val="00015377"/>
    <w:rsid w:val="0001568E"/>
    <w:rsid w:val="0001572F"/>
    <w:rsid w:val="000160DF"/>
    <w:rsid w:val="00016328"/>
    <w:rsid w:val="00016D72"/>
    <w:rsid w:val="00017089"/>
    <w:rsid w:val="000174EE"/>
    <w:rsid w:val="00020504"/>
    <w:rsid w:val="000213D7"/>
    <w:rsid w:val="00021B23"/>
    <w:rsid w:val="00022376"/>
    <w:rsid w:val="00022B02"/>
    <w:rsid w:val="00022EB6"/>
    <w:rsid w:val="00023905"/>
    <w:rsid w:val="00023C78"/>
    <w:rsid w:val="000247FA"/>
    <w:rsid w:val="000249CC"/>
    <w:rsid w:val="00024A74"/>
    <w:rsid w:val="00024F0C"/>
    <w:rsid w:val="00025251"/>
    <w:rsid w:val="00025452"/>
    <w:rsid w:val="00025CF1"/>
    <w:rsid w:val="00025E45"/>
    <w:rsid w:val="00025F4C"/>
    <w:rsid w:val="0002705F"/>
    <w:rsid w:val="0002738C"/>
    <w:rsid w:val="0002754F"/>
    <w:rsid w:val="00027EBE"/>
    <w:rsid w:val="0003125F"/>
    <w:rsid w:val="00032541"/>
    <w:rsid w:val="000336A6"/>
    <w:rsid w:val="00034A48"/>
    <w:rsid w:val="00035403"/>
    <w:rsid w:val="00037A14"/>
    <w:rsid w:val="00037CC9"/>
    <w:rsid w:val="00040560"/>
    <w:rsid w:val="000419C7"/>
    <w:rsid w:val="00041BCB"/>
    <w:rsid w:val="00041DF5"/>
    <w:rsid w:val="00041EAF"/>
    <w:rsid w:val="00042335"/>
    <w:rsid w:val="00042589"/>
    <w:rsid w:val="00043069"/>
    <w:rsid w:val="000433D1"/>
    <w:rsid w:val="000436DD"/>
    <w:rsid w:val="00043BB3"/>
    <w:rsid w:val="000442F4"/>
    <w:rsid w:val="00044464"/>
    <w:rsid w:val="00044E04"/>
    <w:rsid w:val="00045C95"/>
    <w:rsid w:val="000461C1"/>
    <w:rsid w:val="000463DA"/>
    <w:rsid w:val="00046B68"/>
    <w:rsid w:val="0004754C"/>
    <w:rsid w:val="0005187C"/>
    <w:rsid w:val="00051E7B"/>
    <w:rsid w:val="00052280"/>
    <w:rsid w:val="000536CE"/>
    <w:rsid w:val="00054367"/>
    <w:rsid w:val="000543DA"/>
    <w:rsid w:val="00054C92"/>
    <w:rsid w:val="00054FF0"/>
    <w:rsid w:val="00056816"/>
    <w:rsid w:val="000569D2"/>
    <w:rsid w:val="00056D5C"/>
    <w:rsid w:val="00056E7B"/>
    <w:rsid w:val="00057B5A"/>
    <w:rsid w:val="00057CEA"/>
    <w:rsid w:val="00062786"/>
    <w:rsid w:val="000636DD"/>
    <w:rsid w:val="000638E9"/>
    <w:rsid w:val="00064603"/>
    <w:rsid w:val="00065067"/>
    <w:rsid w:val="00065A5D"/>
    <w:rsid w:val="00065DE1"/>
    <w:rsid w:val="0006623C"/>
    <w:rsid w:val="00066707"/>
    <w:rsid w:val="000676EA"/>
    <w:rsid w:val="00067899"/>
    <w:rsid w:val="0007024E"/>
    <w:rsid w:val="000718AF"/>
    <w:rsid w:val="00071FBA"/>
    <w:rsid w:val="0007263B"/>
    <w:rsid w:val="00072941"/>
    <w:rsid w:val="00072F92"/>
    <w:rsid w:val="00073265"/>
    <w:rsid w:val="000745E3"/>
    <w:rsid w:val="000765AD"/>
    <w:rsid w:val="0007666D"/>
    <w:rsid w:val="0008208C"/>
    <w:rsid w:val="00082775"/>
    <w:rsid w:val="000836B5"/>
    <w:rsid w:val="00083AE7"/>
    <w:rsid w:val="00083B5A"/>
    <w:rsid w:val="00084B43"/>
    <w:rsid w:val="00084DE4"/>
    <w:rsid w:val="0008528F"/>
    <w:rsid w:val="00085BE4"/>
    <w:rsid w:val="00085C53"/>
    <w:rsid w:val="000871F3"/>
    <w:rsid w:val="00087266"/>
    <w:rsid w:val="00087F07"/>
    <w:rsid w:val="00090A68"/>
    <w:rsid w:val="000915F6"/>
    <w:rsid w:val="0009216D"/>
    <w:rsid w:val="000922E0"/>
    <w:rsid w:val="0009230B"/>
    <w:rsid w:val="000933B9"/>
    <w:rsid w:val="00093639"/>
    <w:rsid w:val="000948A3"/>
    <w:rsid w:val="00096214"/>
    <w:rsid w:val="000963DC"/>
    <w:rsid w:val="00097DDE"/>
    <w:rsid w:val="00097E92"/>
    <w:rsid w:val="000A03EF"/>
    <w:rsid w:val="000A0A4D"/>
    <w:rsid w:val="000A12AE"/>
    <w:rsid w:val="000A2610"/>
    <w:rsid w:val="000A2789"/>
    <w:rsid w:val="000A2B0B"/>
    <w:rsid w:val="000A3194"/>
    <w:rsid w:val="000A3A72"/>
    <w:rsid w:val="000A3D3B"/>
    <w:rsid w:val="000A3D68"/>
    <w:rsid w:val="000A3E3E"/>
    <w:rsid w:val="000A4DA6"/>
    <w:rsid w:val="000A4F4C"/>
    <w:rsid w:val="000A5F94"/>
    <w:rsid w:val="000A61C4"/>
    <w:rsid w:val="000A6B5A"/>
    <w:rsid w:val="000A6B7C"/>
    <w:rsid w:val="000A7068"/>
    <w:rsid w:val="000A78E7"/>
    <w:rsid w:val="000B1082"/>
    <w:rsid w:val="000B242B"/>
    <w:rsid w:val="000B2671"/>
    <w:rsid w:val="000B273A"/>
    <w:rsid w:val="000B278F"/>
    <w:rsid w:val="000B28B3"/>
    <w:rsid w:val="000B402F"/>
    <w:rsid w:val="000B4325"/>
    <w:rsid w:val="000B4FAC"/>
    <w:rsid w:val="000B5385"/>
    <w:rsid w:val="000B5444"/>
    <w:rsid w:val="000B57E8"/>
    <w:rsid w:val="000B7113"/>
    <w:rsid w:val="000B7352"/>
    <w:rsid w:val="000C018B"/>
    <w:rsid w:val="000C039B"/>
    <w:rsid w:val="000C039F"/>
    <w:rsid w:val="000C084C"/>
    <w:rsid w:val="000C08DE"/>
    <w:rsid w:val="000C46EC"/>
    <w:rsid w:val="000C4D0E"/>
    <w:rsid w:val="000C4D4C"/>
    <w:rsid w:val="000C4E28"/>
    <w:rsid w:val="000C553C"/>
    <w:rsid w:val="000C560A"/>
    <w:rsid w:val="000C58C4"/>
    <w:rsid w:val="000C5B7D"/>
    <w:rsid w:val="000C5E9E"/>
    <w:rsid w:val="000C67D2"/>
    <w:rsid w:val="000C7408"/>
    <w:rsid w:val="000D080A"/>
    <w:rsid w:val="000D3541"/>
    <w:rsid w:val="000D4201"/>
    <w:rsid w:val="000D4322"/>
    <w:rsid w:val="000D4531"/>
    <w:rsid w:val="000D5A19"/>
    <w:rsid w:val="000D5E2B"/>
    <w:rsid w:val="000D66DD"/>
    <w:rsid w:val="000D6870"/>
    <w:rsid w:val="000D696A"/>
    <w:rsid w:val="000D7934"/>
    <w:rsid w:val="000E064E"/>
    <w:rsid w:val="000E0DF9"/>
    <w:rsid w:val="000E0FCF"/>
    <w:rsid w:val="000E15A8"/>
    <w:rsid w:val="000E1B73"/>
    <w:rsid w:val="000E3B78"/>
    <w:rsid w:val="000E3F4D"/>
    <w:rsid w:val="000E4825"/>
    <w:rsid w:val="000E4E63"/>
    <w:rsid w:val="000E6845"/>
    <w:rsid w:val="000F1EEF"/>
    <w:rsid w:val="000F31D5"/>
    <w:rsid w:val="000F3E24"/>
    <w:rsid w:val="000F4135"/>
    <w:rsid w:val="000F4211"/>
    <w:rsid w:val="000F476B"/>
    <w:rsid w:val="000F51E6"/>
    <w:rsid w:val="000F5788"/>
    <w:rsid w:val="000F6060"/>
    <w:rsid w:val="000F64B2"/>
    <w:rsid w:val="000F6536"/>
    <w:rsid w:val="000F6A64"/>
    <w:rsid w:val="000F7AF6"/>
    <w:rsid w:val="0010074F"/>
    <w:rsid w:val="00100AB8"/>
    <w:rsid w:val="00102BF0"/>
    <w:rsid w:val="00104972"/>
    <w:rsid w:val="00104B44"/>
    <w:rsid w:val="00104D4B"/>
    <w:rsid w:val="00105CCB"/>
    <w:rsid w:val="00107049"/>
    <w:rsid w:val="00107393"/>
    <w:rsid w:val="0010761B"/>
    <w:rsid w:val="001079F0"/>
    <w:rsid w:val="00107DF8"/>
    <w:rsid w:val="001108B5"/>
    <w:rsid w:val="00111263"/>
    <w:rsid w:val="001113F1"/>
    <w:rsid w:val="00111CDE"/>
    <w:rsid w:val="00111F64"/>
    <w:rsid w:val="00114483"/>
    <w:rsid w:val="00116446"/>
    <w:rsid w:val="00116B13"/>
    <w:rsid w:val="00116CCC"/>
    <w:rsid w:val="00117279"/>
    <w:rsid w:val="00117AEA"/>
    <w:rsid w:val="00117FBA"/>
    <w:rsid w:val="00120050"/>
    <w:rsid w:val="00120975"/>
    <w:rsid w:val="00120BBE"/>
    <w:rsid w:val="0012155F"/>
    <w:rsid w:val="00121E6B"/>
    <w:rsid w:val="0012236F"/>
    <w:rsid w:val="00125100"/>
    <w:rsid w:val="00125122"/>
    <w:rsid w:val="0012519A"/>
    <w:rsid w:val="0012542B"/>
    <w:rsid w:val="00125680"/>
    <w:rsid w:val="00127820"/>
    <w:rsid w:val="00127D92"/>
    <w:rsid w:val="00130FFB"/>
    <w:rsid w:val="001316E1"/>
    <w:rsid w:val="00132448"/>
    <w:rsid w:val="00132D94"/>
    <w:rsid w:val="001330BF"/>
    <w:rsid w:val="00134BC1"/>
    <w:rsid w:val="0013511D"/>
    <w:rsid w:val="00135337"/>
    <w:rsid w:val="0013699D"/>
    <w:rsid w:val="00136FFC"/>
    <w:rsid w:val="001370A6"/>
    <w:rsid w:val="00141D56"/>
    <w:rsid w:val="001426D3"/>
    <w:rsid w:val="00142764"/>
    <w:rsid w:val="00142CE0"/>
    <w:rsid w:val="001439F0"/>
    <w:rsid w:val="00144285"/>
    <w:rsid w:val="001442F7"/>
    <w:rsid w:val="001444E9"/>
    <w:rsid w:val="00144BF7"/>
    <w:rsid w:val="00144DB3"/>
    <w:rsid w:val="00144EDE"/>
    <w:rsid w:val="00145598"/>
    <w:rsid w:val="00145840"/>
    <w:rsid w:val="00145CAB"/>
    <w:rsid w:val="00146BAB"/>
    <w:rsid w:val="0014740B"/>
    <w:rsid w:val="001475C4"/>
    <w:rsid w:val="00147F50"/>
    <w:rsid w:val="00150A49"/>
    <w:rsid w:val="00151141"/>
    <w:rsid w:val="00151255"/>
    <w:rsid w:val="00151FA8"/>
    <w:rsid w:val="00152440"/>
    <w:rsid w:val="00152CB9"/>
    <w:rsid w:val="00152CFE"/>
    <w:rsid w:val="00152D4B"/>
    <w:rsid w:val="001534A2"/>
    <w:rsid w:val="0015392C"/>
    <w:rsid w:val="00153E03"/>
    <w:rsid w:val="00154817"/>
    <w:rsid w:val="00154F61"/>
    <w:rsid w:val="00156A8C"/>
    <w:rsid w:val="001573EF"/>
    <w:rsid w:val="0016094F"/>
    <w:rsid w:val="00161767"/>
    <w:rsid w:val="0016187A"/>
    <w:rsid w:val="001622B8"/>
    <w:rsid w:val="001627DB"/>
    <w:rsid w:val="0016322D"/>
    <w:rsid w:val="001645A9"/>
    <w:rsid w:val="00164D47"/>
    <w:rsid w:val="00164D82"/>
    <w:rsid w:val="001666C9"/>
    <w:rsid w:val="00166877"/>
    <w:rsid w:val="00166CEC"/>
    <w:rsid w:val="00167983"/>
    <w:rsid w:val="00167DA3"/>
    <w:rsid w:val="00167DC4"/>
    <w:rsid w:val="0017077F"/>
    <w:rsid w:val="001708F8"/>
    <w:rsid w:val="00170992"/>
    <w:rsid w:val="00170C38"/>
    <w:rsid w:val="00170C94"/>
    <w:rsid w:val="00171255"/>
    <w:rsid w:val="001713DD"/>
    <w:rsid w:val="00171F76"/>
    <w:rsid w:val="00171F8C"/>
    <w:rsid w:val="001722D8"/>
    <w:rsid w:val="001724B8"/>
    <w:rsid w:val="00172909"/>
    <w:rsid w:val="00172AC2"/>
    <w:rsid w:val="001742ED"/>
    <w:rsid w:val="00174922"/>
    <w:rsid w:val="0017494B"/>
    <w:rsid w:val="00175914"/>
    <w:rsid w:val="00175948"/>
    <w:rsid w:val="00175FE2"/>
    <w:rsid w:val="00176597"/>
    <w:rsid w:val="001765DC"/>
    <w:rsid w:val="001768B7"/>
    <w:rsid w:val="00177E0C"/>
    <w:rsid w:val="00177F18"/>
    <w:rsid w:val="001805D4"/>
    <w:rsid w:val="00180604"/>
    <w:rsid w:val="00181479"/>
    <w:rsid w:val="0018174E"/>
    <w:rsid w:val="00182D3E"/>
    <w:rsid w:val="001832AE"/>
    <w:rsid w:val="001837F8"/>
    <w:rsid w:val="00184562"/>
    <w:rsid w:val="00184AD2"/>
    <w:rsid w:val="001851D7"/>
    <w:rsid w:val="0018692A"/>
    <w:rsid w:val="001869C0"/>
    <w:rsid w:val="00186A60"/>
    <w:rsid w:val="0018788D"/>
    <w:rsid w:val="001879A4"/>
    <w:rsid w:val="00187C98"/>
    <w:rsid w:val="001907B6"/>
    <w:rsid w:val="001908A9"/>
    <w:rsid w:val="00190A92"/>
    <w:rsid w:val="00190C94"/>
    <w:rsid w:val="0019260D"/>
    <w:rsid w:val="00192ED3"/>
    <w:rsid w:val="00193B93"/>
    <w:rsid w:val="0019411F"/>
    <w:rsid w:val="001957B0"/>
    <w:rsid w:val="00195854"/>
    <w:rsid w:val="00195870"/>
    <w:rsid w:val="00195F63"/>
    <w:rsid w:val="00196AD7"/>
    <w:rsid w:val="001A16B6"/>
    <w:rsid w:val="001A2234"/>
    <w:rsid w:val="001A4960"/>
    <w:rsid w:val="001A4BB0"/>
    <w:rsid w:val="001A54D3"/>
    <w:rsid w:val="001A589A"/>
    <w:rsid w:val="001A630A"/>
    <w:rsid w:val="001A689B"/>
    <w:rsid w:val="001A6FD9"/>
    <w:rsid w:val="001A784E"/>
    <w:rsid w:val="001A7AA3"/>
    <w:rsid w:val="001B0455"/>
    <w:rsid w:val="001B142A"/>
    <w:rsid w:val="001B268C"/>
    <w:rsid w:val="001B2E23"/>
    <w:rsid w:val="001B3075"/>
    <w:rsid w:val="001B3646"/>
    <w:rsid w:val="001B3C0B"/>
    <w:rsid w:val="001B3E4B"/>
    <w:rsid w:val="001B410C"/>
    <w:rsid w:val="001B4302"/>
    <w:rsid w:val="001B5B9A"/>
    <w:rsid w:val="001B68EA"/>
    <w:rsid w:val="001B6A48"/>
    <w:rsid w:val="001B7EDF"/>
    <w:rsid w:val="001C0211"/>
    <w:rsid w:val="001C0A25"/>
    <w:rsid w:val="001C1E31"/>
    <w:rsid w:val="001C2724"/>
    <w:rsid w:val="001C3B55"/>
    <w:rsid w:val="001C5360"/>
    <w:rsid w:val="001C58EA"/>
    <w:rsid w:val="001C5EA6"/>
    <w:rsid w:val="001C629B"/>
    <w:rsid w:val="001C699F"/>
    <w:rsid w:val="001C6E62"/>
    <w:rsid w:val="001C6ECE"/>
    <w:rsid w:val="001D09A9"/>
    <w:rsid w:val="001D0ABD"/>
    <w:rsid w:val="001D132F"/>
    <w:rsid w:val="001D184D"/>
    <w:rsid w:val="001D1BD9"/>
    <w:rsid w:val="001D2621"/>
    <w:rsid w:val="001D2B3A"/>
    <w:rsid w:val="001D31C5"/>
    <w:rsid w:val="001D3FC7"/>
    <w:rsid w:val="001D41D3"/>
    <w:rsid w:val="001D486E"/>
    <w:rsid w:val="001D4C14"/>
    <w:rsid w:val="001D50D9"/>
    <w:rsid w:val="001D5337"/>
    <w:rsid w:val="001D5BAD"/>
    <w:rsid w:val="001D608F"/>
    <w:rsid w:val="001D617F"/>
    <w:rsid w:val="001D6957"/>
    <w:rsid w:val="001D6E46"/>
    <w:rsid w:val="001E076F"/>
    <w:rsid w:val="001E111D"/>
    <w:rsid w:val="001E129B"/>
    <w:rsid w:val="001E1517"/>
    <w:rsid w:val="001E1853"/>
    <w:rsid w:val="001E20FA"/>
    <w:rsid w:val="001E245C"/>
    <w:rsid w:val="001E324D"/>
    <w:rsid w:val="001E3EBC"/>
    <w:rsid w:val="001E54A1"/>
    <w:rsid w:val="001E5826"/>
    <w:rsid w:val="001E6146"/>
    <w:rsid w:val="001E666F"/>
    <w:rsid w:val="001E728A"/>
    <w:rsid w:val="001E7EC4"/>
    <w:rsid w:val="001F056D"/>
    <w:rsid w:val="001F396F"/>
    <w:rsid w:val="001F3C7C"/>
    <w:rsid w:val="001F4487"/>
    <w:rsid w:val="001F47ED"/>
    <w:rsid w:val="001F49E7"/>
    <w:rsid w:val="001F5FE8"/>
    <w:rsid w:val="001F7047"/>
    <w:rsid w:val="001F7C71"/>
    <w:rsid w:val="00201DB1"/>
    <w:rsid w:val="00201E71"/>
    <w:rsid w:val="00202166"/>
    <w:rsid w:val="002026C0"/>
    <w:rsid w:val="00202E67"/>
    <w:rsid w:val="00203654"/>
    <w:rsid w:val="00203DAA"/>
    <w:rsid w:val="00203F9D"/>
    <w:rsid w:val="002041BA"/>
    <w:rsid w:val="002048AF"/>
    <w:rsid w:val="00204A73"/>
    <w:rsid w:val="00205639"/>
    <w:rsid w:val="0020591D"/>
    <w:rsid w:val="00205B2E"/>
    <w:rsid w:val="002060E2"/>
    <w:rsid w:val="00206F42"/>
    <w:rsid w:val="00207412"/>
    <w:rsid w:val="0020763C"/>
    <w:rsid w:val="00207975"/>
    <w:rsid w:val="00207A2E"/>
    <w:rsid w:val="00207C2A"/>
    <w:rsid w:val="0021064D"/>
    <w:rsid w:val="00210B81"/>
    <w:rsid w:val="00211E2C"/>
    <w:rsid w:val="00212822"/>
    <w:rsid w:val="00212DDE"/>
    <w:rsid w:val="0021340F"/>
    <w:rsid w:val="00215190"/>
    <w:rsid w:val="0021592B"/>
    <w:rsid w:val="00215A0F"/>
    <w:rsid w:val="00216084"/>
    <w:rsid w:val="00216217"/>
    <w:rsid w:val="00216401"/>
    <w:rsid w:val="00216510"/>
    <w:rsid w:val="002168C9"/>
    <w:rsid w:val="00216DDB"/>
    <w:rsid w:val="00217000"/>
    <w:rsid w:val="00217064"/>
    <w:rsid w:val="0021756B"/>
    <w:rsid w:val="00220296"/>
    <w:rsid w:val="002206C7"/>
    <w:rsid w:val="00221143"/>
    <w:rsid w:val="00221702"/>
    <w:rsid w:val="00221864"/>
    <w:rsid w:val="00221C30"/>
    <w:rsid w:val="00222223"/>
    <w:rsid w:val="0022293C"/>
    <w:rsid w:val="0022328E"/>
    <w:rsid w:val="00223DEA"/>
    <w:rsid w:val="002243A3"/>
    <w:rsid w:val="002254BB"/>
    <w:rsid w:val="0023016B"/>
    <w:rsid w:val="00231BF7"/>
    <w:rsid w:val="00231C10"/>
    <w:rsid w:val="00231E25"/>
    <w:rsid w:val="00232525"/>
    <w:rsid w:val="00232704"/>
    <w:rsid w:val="00232ECF"/>
    <w:rsid w:val="00233112"/>
    <w:rsid w:val="00233D22"/>
    <w:rsid w:val="00234B4A"/>
    <w:rsid w:val="002356F8"/>
    <w:rsid w:val="00237093"/>
    <w:rsid w:val="0023711C"/>
    <w:rsid w:val="00237534"/>
    <w:rsid w:val="00237FC7"/>
    <w:rsid w:val="002404A5"/>
    <w:rsid w:val="00241604"/>
    <w:rsid w:val="0024187C"/>
    <w:rsid w:val="002432FF"/>
    <w:rsid w:val="00243D1D"/>
    <w:rsid w:val="00244824"/>
    <w:rsid w:val="00244B5E"/>
    <w:rsid w:val="00244E25"/>
    <w:rsid w:val="0024567A"/>
    <w:rsid w:val="00246836"/>
    <w:rsid w:val="0024689E"/>
    <w:rsid w:val="00247C5A"/>
    <w:rsid w:val="00251AA1"/>
    <w:rsid w:val="00251B72"/>
    <w:rsid w:val="002520A2"/>
    <w:rsid w:val="002525E1"/>
    <w:rsid w:val="002534E4"/>
    <w:rsid w:val="00253519"/>
    <w:rsid w:val="00253AAA"/>
    <w:rsid w:val="0025463C"/>
    <w:rsid w:val="00254FED"/>
    <w:rsid w:val="002557B8"/>
    <w:rsid w:val="00256D28"/>
    <w:rsid w:val="00257266"/>
    <w:rsid w:val="002572DD"/>
    <w:rsid w:val="0025786A"/>
    <w:rsid w:val="002578CA"/>
    <w:rsid w:val="002601A2"/>
    <w:rsid w:val="00260E07"/>
    <w:rsid w:val="00260F8B"/>
    <w:rsid w:val="0026162E"/>
    <w:rsid w:val="002617E5"/>
    <w:rsid w:val="00261BC5"/>
    <w:rsid w:val="00261F99"/>
    <w:rsid w:val="00262D8D"/>
    <w:rsid w:val="00263399"/>
    <w:rsid w:val="00266A97"/>
    <w:rsid w:val="00267853"/>
    <w:rsid w:val="002707C3"/>
    <w:rsid w:val="00270AB2"/>
    <w:rsid w:val="00270DAF"/>
    <w:rsid w:val="002715E8"/>
    <w:rsid w:val="0027197F"/>
    <w:rsid w:val="002719F8"/>
    <w:rsid w:val="00272565"/>
    <w:rsid w:val="002726D8"/>
    <w:rsid w:val="00272D13"/>
    <w:rsid w:val="00273001"/>
    <w:rsid w:val="002735C0"/>
    <w:rsid w:val="0027410F"/>
    <w:rsid w:val="0027413F"/>
    <w:rsid w:val="002759A8"/>
    <w:rsid w:val="0028014F"/>
    <w:rsid w:val="002809E4"/>
    <w:rsid w:val="00280CE3"/>
    <w:rsid w:val="00280F0F"/>
    <w:rsid w:val="00280F69"/>
    <w:rsid w:val="002812B3"/>
    <w:rsid w:val="00281744"/>
    <w:rsid w:val="00281F11"/>
    <w:rsid w:val="002820AD"/>
    <w:rsid w:val="002823AB"/>
    <w:rsid w:val="00282A29"/>
    <w:rsid w:val="002831D3"/>
    <w:rsid w:val="00283730"/>
    <w:rsid w:val="002846AB"/>
    <w:rsid w:val="00284FB4"/>
    <w:rsid w:val="00285239"/>
    <w:rsid w:val="002859F2"/>
    <w:rsid w:val="002877F2"/>
    <w:rsid w:val="002878B5"/>
    <w:rsid w:val="00287B22"/>
    <w:rsid w:val="00290A5E"/>
    <w:rsid w:val="002915B7"/>
    <w:rsid w:val="00291B9F"/>
    <w:rsid w:val="00291CA1"/>
    <w:rsid w:val="00291E76"/>
    <w:rsid w:val="00292C89"/>
    <w:rsid w:val="002938A5"/>
    <w:rsid w:val="00294175"/>
    <w:rsid w:val="00294866"/>
    <w:rsid w:val="00294C90"/>
    <w:rsid w:val="002950F4"/>
    <w:rsid w:val="00297487"/>
    <w:rsid w:val="002A0310"/>
    <w:rsid w:val="002A0DA8"/>
    <w:rsid w:val="002A259D"/>
    <w:rsid w:val="002A29DC"/>
    <w:rsid w:val="002A2A5C"/>
    <w:rsid w:val="002A32E8"/>
    <w:rsid w:val="002A3A60"/>
    <w:rsid w:val="002A3FFD"/>
    <w:rsid w:val="002A40FA"/>
    <w:rsid w:val="002A433A"/>
    <w:rsid w:val="002A4965"/>
    <w:rsid w:val="002A505A"/>
    <w:rsid w:val="002A5111"/>
    <w:rsid w:val="002A53A4"/>
    <w:rsid w:val="002A55B6"/>
    <w:rsid w:val="002A5977"/>
    <w:rsid w:val="002A644C"/>
    <w:rsid w:val="002A6CEE"/>
    <w:rsid w:val="002A7302"/>
    <w:rsid w:val="002B0084"/>
    <w:rsid w:val="002B039A"/>
    <w:rsid w:val="002B09FC"/>
    <w:rsid w:val="002B0EED"/>
    <w:rsid w:val="002B0F87"/>
    <w:rsid w:val="002B1254"/>
    <w:rsid w:val="002B1F28"/>
    <w:rsid w:val="002B39D7"/>
    <w:rsid w:val="002B3C91"/>
    <w:rsid w:val="002B4518"/>
    <w:rsid w:val="002B4681"/>
    <w:rsid w:val="002B46E8"/>
    <w:rsid w:val="002B4B16"/>
    <w:rsid w:val="002B5F23"/>
    <w:rsid w:val="002B62E2"/>
    <w:rsid w:val="002B6CE3"/>
    <w:rsid w:val="002B7172"/>
    <w:rsid w:val="002C0569"/>
    <w:rsid w:val="002C0A39"/>
    <w:rsid w:val="002C11D1"/>
    <w:rsid w:val="002C1DBC"/>
    <w:rsid w:val="002C1E6A"/>
    <w:rsid w:val="002C2D1A"/>
    <w:rsid w:val="002C4906"/>
    <w:rsid w:val="002C4CC7"/>
    <w:rsid w:val="002C5277"/>
    <w:rsid w:val="002C5287"/>
    <w:rsid w:val="002C5752"/>
    <w:rsid w:val="002C5777"/>
    <w:rsid w:val="002C73BA"/>
    <w:rsid w:val="002D056C"/>
    <w:rsid w:val="002D09E3"/>
    <w:rsid w:val="002D0BA7"/>
    <w:rsid w:val="002D1535"/>
    <w:rsid w:val="002D1989"/>
    <w:rsid w:val="002D1C29"/>
    <w:rsid w:val="002D2D00"/>
    <w:rsid w:val="002D2D54"/>
    <w:rsid w:val="002D4318"/>
    <w:rsid w:val="002D4FD2"/>
    <w:rsid w:val="002D5017"/>
    <w:rsid w:val="002D7C15"/>
    <w:rsid w:val="002E017D"/>
    <w:rsid w:val="002E05E0"/>
    <w:rsid w:val="002E0F8B"/>
    <w:rsid w:val="002E2302"/>
    <w:rsid w:val="002E327B"/>
    <w:rsid w:val="002E389F"/>
    <w:rsid w:val="002E4246"/>
    <w:rsid w:val="002E45DF"/>
    <w:rsid w:val="002E4E3F"/>
    <w:rsid w:val="002E4FD6"/>
    <w:rsid w:val="002E537B"/>
    <w:rsid w:val="002E6810"/>
    <w:rsid w:val="002E7583"/>
    <w:rsid w:val="002F1592"/>
    <w:rsid w:val="002F1F25"/>
    <w:rsid w:val="002F200C"/>
    <w:rsid w:val="002F29A6"/>
    <w:rsid w:val="002F3064"/>
    <w:rsid w:val="002F30E4"/>
    <w:rsid w:val="002F3FC5"/>
    <w:rsid w:val="002F462C"/>
    <w:rsid w:val="002F4F83"/>
    <w:rsid w:val="002F57E4"/>
    <w:rsid w:val="002F6936"/>
    <w:rsid w:val="002F69A7"/>
    <w:rsid w:val="002F6A2A"/>
    <w:rsid w:val="002F7BCC"/>
    <w:rsid w:val="002F7D67"/>
    <w:rsid w:val="00301743"/>
    <w:rsid w:val="00301D68"/>
    <w:rsid w:val="00302168"/>
    <w:rsid w:val="00302840"/>
    <w:rsid w:val="0030495B"/>
    <w:rsid w:val="00304AAD"/>
    <w:rsid w:val="00304AF8"/>
    <w:rsid w:val="00304E68"/>
    <w:rsid w:val="0030531C"/>
    <w:rsid w:val="003063B6"/>
    <w:rsid w:val="003067F7"/>
    <w:rsid w:val="003105E3"/>
    <w:rsid w:val="003118FA"/>
    <w:rsid w:val="003119BD"/>
    <w:rsid w:val="00311CD2"/>
    <w:rsid w:val="0031209B"/>
    <w:rsid w:val="00312947"/>
    <w:rsid w:val="00312B65"/>
    <w:rsid w:val="00312E56"/>
    <w:rsid w:val="00314631"/>
    <w:rsid w:val="003167FA"/>
    <w:rsid w:val="00316CCD"/>
    <w:rsid w:val="003176E3"/>
    <w:rsid w:val="0031771F"/>
    <w:rsid w:val="00317BC7"/>
    <w:rsid w:val="003208F7"/>
    <w:rsid w:val="00320B59"/>
    <w:rsid w:val="00321696"/>
    <w:rsid w:val="003225C7"/>
    <w:rsid w:val="003225CD"/>
    <w:rsid w:val="00323A9A"/>
    <w:rsid w:val="00326336"/>
    <w:rsid w:val="00326A84"/>
    <w:rsid w:val="00326F81"/>
    <w:rsid w:val="00326FD5"/>
    <w:rsid w:val="00326FE5"/>
    <w:rsid w:val="00327751"/>
    <w:rsid w:val="003305A1"/>
    <w:rsid w:val="0033199D"/>
    <w:rsid w:val="00332544"/>
    <w:rsid w:val="003329F8"/>
    <w:rsid w:val="00332C11"/>
    <w:rsid w:val="00332CB6"/>
    <w:rsid w:val="00332F11"/>
    <w:rsid w:val="0033306E"/>
    <w:rsid w:val="00333BED"/>
    <w:rsid w:val="00333C70"/>
    <w:rsid w:val="00334755"/>
    <w:rsid w:val="00334830"/>
    <w:rsid w:val="00334D83"/>
    <w:rsid w:val="00335040"/>
    <w:rsid w:val="00335446"/>
    <w:rsid w:val="00335493"/>
    <w:rsid w:val="00335804"/>
    <w:rsid w:val="0033599A"/>
    <w:rsid w:val="0033656E"/>
    <w:rsid w:val="003376DB"/>
    <w:rsid w:val="00341598"/>
    <w:rsid w:val="003418E5"/>
    <w:rsid w:val="00342022"/>
    <w:rsid w:val="0034258D"/>
    <w:rsid w:val="00342731"/>
    <w:rsid w:val="00342803"/>
    <w:rsid w:val="0034311E"/>
    <w:rsid w:val="00343B7C"/>
    <w:rsid w:val="00343E78"/>
    <w:rsid w:val="00344D76"/>
    <w:rsid w:val="003457CC"/>
    <w:rsid w:val="003461D1"/>
    <w:rsid w:val="0034631F"/>
    <w:rsid w:val="003465DF"/>
    <w:rsid w:val="00346F0A"/>
    <w:rsid w:val="003475A0"/>
    <w:rsid w:val="00347D9A"/>
    <w:rsid w:val="00350414"/>
    <w:rsid w:val="00351BB9"/>
    <w:rsid w:val="00351D35"/>
    <w:rsid w:val="003521D5"/>
    <w:rsid w:val="0035311B"/>
    <w:rsid w:val="003533EB"/>
    <w:rsid w:val="00354094"/>
    <w:rsid w:val="003540BE"/>
    <w:rsid w:val="00354575"/>
    <w:rsid w:val="003545C9"/>
    <w:rsid w:val="0035552B"/>
    <w:rsid w:val="00355939"/>
    <w:rsid w:val="00356606"/>
    <w:rsid w:val="00356D9B"/>
    <w:rsid w:val="00357796"/>
    <w:rsid w:val="00362081"/>
    <w:rsid w:val="003629D8"/>
    <w:rsid w:val="00363095"/>
    <w:rsid w:val="003631D5"/>
    <w:rsid w:val="003640E9"/>
    <w:rsid w:val="00364325"/>
    <w:rsid w:val="0036478F"/>
    <w:rsid w:val="00367048"/>
    <w:rsid w:val="003716B3"/>
    <w:rsid w:val="00371769"/>
    <w:rsid w:val="003719B0"/>
    <w:rsid w:val="00372DE6"/>
    <w:rsid w:val="00373552"/>
    <w:rsid w:val="0037399A"/>
    <w:rsid w:val="00374913"/>
    <w:rsid w:val="00374E47"/>
    <w:rsid w:val="0037578E"/>
    <w:rsid w:val="00375E9F"/>
    <w:rsid w:val="003766AE"/>
    <w:rsid w:val="00376F35"/>
    <w:rsid w:val="00377DD6"/>
    <w:rsid w:val="00380623"/>
    <w:rsid w:val="00380910"/>
    <w:rsid w:val="0038109E"/>
    <w:rsid w:val="00381855"/>
    <w:rsid w:val="00381F13"/>
    <w:rsid w:val="00381F2C"/>
    <w:rsid w:val="00382D42"/>
    <w:rsid w:val="00383104"/>
    <w:rsid w:val="00383588"/>
    <w:rsid w:val="00383A04"/>
    <w:rsid w:val="003840D6"/>
    <w:rsid w:val="0038425E"/>
    <w:rsid w:val="003844AB"/>
    <w:rsid w:val="00384C46"/>
    <w:rsid w:val="003857F7"/>
    <w:rsid w:val="003859FF"/>
    <w:rsid w:val="00385AB2"/>
    <w:rsid w:val="00386040"/>
    <w:rsid w:val="0038640C"/>
    <w:rsid w:val="0038641E"/>
    <w:rsid w:val="0038698D"/>
    <w:rsid w:val="00387808"/>
    <w:rsid w:val="003907D7"/>
    <w:rsid w:val="0039102E"/>
    <w:rsid w:val="0039156D"/>
    <w:rsid w:val="00391D2C"/>
    <w:rsid w:val="00391E00"/>
    <w:rsid w:val="00392CAF"/>
    <w:rsid w:val="00393170"/>
    <w:rsid w:val="003936A2"/>
    <w:rsid w:val="0039371D"/>
    <w:rsid w:val="003937D1"/>
    <w:rsid w:val="00394787"/>
    <w:rsid w:val="00395068"/>
    <w:rsid w:val="00395102"/>
    <w:rsid w:val="003953C7"/>
    <w:rsid w:val="003955F9"/>
    <w:rsid w:val="003960CF"/>
    <w:rsid w:val="00396AF2"/>
    <w:rsid w:val="00396EB2"/>
    <w:rsid w:val="0039737B"/>
    <w:rsid w:val="0039785F"/>
    <w:rsid w:val="003A091B"/>
    <w:rsid w:val="003A21F6"/>
    <w:rsid w:val="003A3756"/>
    <w:rsid w:val="003A39F6"/>
    <w:rsid w:val="003A3A93"/>
    <w:rsid w:val="003A3DE2"/>
    <w:rsid w:val="003A437B"/>
    <w:rsid w:val="003A4669"/>
    <w:rsid w:val="003A4B07"/>
    <w:rsid w:val="003A56AD"/>
    <w:rsid w:val="003A5DC5"/>
    <w:rsid w:val="003A692C"/>
    <w:rsid w:val="003A7346"/>
    <w:rsid w:val="003B0080"/>
    <w:rsid w:val="003B016E"/>
    <w:rsid w:val="003B326C"/>
    <w:rsid w:val="003B3560"/>
    <w:rsid w:val="003B36AF"/>
    <w:rsid w:val="003B448B"/>
    <w:rsid w:val="003B4786"/>
    <w:rsid w:val="003B5A1B"/>
    <w:rsid w:val="003B626C"/>
    <w:rsid w:val="003B6CC9"/>
    <w:rsid w:val="003B6CFF"/>
    <w:rsid w:val="003B6D3B"/>
    <w:rsid w:val="003B6DBB"/>
    <w:rsid w:val="003B77DE"/>
    <w:rsid w:val="003B7D60"/>
    <w:rsid w:val="003C1006"/>
    <w:rsid w:val="003C15CE"/>
    <w:rsid w:val="003C1881"/>
    <w:rsid w:val="003C26FF"/>
    <w:rsid w:val="003C2C0C"/>
    <w:rsid w:val="003C346E"/>
    <w:rsid w:val="003C37A2"/>
    <w:rsid w:val="003C3A9C"/>
    <w:rsid w:val="003C4361"/>
    <w:rsid w:val="003C5749"/>
    <w:rsid w:val="003C6E41"/>
    <w:rsid w:val="003C6FCD"/>
    <w:rsid w:val="003C77E0"/>
    <w:rsid w:val="003C7EE4"/>
    <w:rsid w:val="003D119B"/>
    <w:rsid w:val="003D14DB"/>
    <w:rsid w:val="003D18C8"/>
    <w:rsid w:val="003D2CDF"/>
    <w:rsid w:val="003D3077"/>
    <w:rsid w:val="003D3337"/>
    <w:rsid w:val="003D34ED"/>
    <w:rsid w:val="003D4C0A"/>
    <w:rsid w:val="003D4C92"/>
    <w:rsid w:val="003D4DEB"/>
    <w:rsid w:val="003D504D"/>
    <w:rsid w:val="003D58D0"/>
    <w:rsid w:val="003D65B7"/>
    <w:rsid w:val="003D6D0D"/>
    <w:rsid w:val="003D719B"/>
    <w:rsid w:val="003D7441"/>
    <w:rsid w:val="003E014A"/>
    <w:rsid w:val="003E0B5A"/>
    <w:rsid w:val="003E14C4"/>
    <w:rsid w:val="003E15F5"/>
    <w:rsid w:val="003E17CD"/>
    <w:rsid w:val="003E3741"/>
    <w:rsid w:val="003E4B1A"/>
    <w:rsid w:val="003E4CEE"/>
    <w:rsid w:val="003E51B8"/>
    <w:rsid w:val="003E5840"/>
    <w:rsid w:val="003E6BF2"/>
    <w:rsid w:val="003E7833"/>
    <w:rsid w:val="003E7CF9"/>
    <w:rsid w:val="003E7F3F"/>
    <w:rsid w:val="003F0712"/>
    <w:rsid w:val="003F0CFD"/>
    <w:rsid w:val="003F1808"/>
    <w:rsid w:val="003F1D6B"/>
    <w:rsid w:val="003F3446"/>
    <w:rsid w:val="003F36DB"/>
    <w:rsid w:val="003F373C"/>
    <w:rsid w:val="003F3FFD"/>
    <w:rsid w:val="003F433A"/>
    <w:rsid w:val="003F5067"/>
    <w:rsid w:val="003F50D8"/>
    <w:rsid w:val="003F53D8"/>
    <w:rsid w:val="003F5E90"/>
    <w:rsid w:val="003F6376"/>
    <w:rsid w:val="003F6CF2"/>
    <w:rsid w:val="00400983"/>
    <w:rsid w:val="004016CF"/>
    <w:rsid w:val="00401B8D"/>
    <w:rsid w:val="00401D6B"/>
    <w:rsid w:val="004021AB"/>
    <w:rsid w:val="00402C47"/>
    <w:rsid w:val="00403C49"/>
    <w:rsid w:val="004046F3"/>
    <w:rsid w:val="00405570"/>
    <w:rsid w:val="0040598E"/>
    <w:rsid w:val="00406A41"/>
    <w:rsid w:val="00406F80"/>
    <w:rsid w:val="00407C1B"/>
    <w:rsid w:val="00410360"/>
    <w:rsid w:val="004110F7"/>
    <w:rsid w:val="004117FC"/>
    <w:rsid w:val="00413EC1"/>
    <w:rsid w:val="004145D3"/>
    <w:rsid w:val="0041472B"/>
    <w:rsid w:val="0041479E"/>
    <w:rsid w:val="00414A38"/>
    <w:rsid w:val="00414AE4"/>
    <w:rsid w:val="00414C7D"/>
    <w:rsid w:val="00415BD3"/>
    <w:rsid w:val="00415BEF"/>
    <w:rsid w:val="00416485"/>
    <w:rsid w:val="0041709B"/>
    <w:rsid w:val="00417B10"/>
    <w:rsid w:val="00417D23"/>
    <w:rsid w:val="0042001E"/>
    <w:rsid w:val="004207F7"/>
    <w:rsid w:val="00420CBC"/>
    <w:rsid w:val="00420DBD"/>
    <w:rsid w:val="004210DA"/>
    <w:rsid w:val="004218DF"/>
    <w:rsid w:val="00422520"/>
    <w:rsid w:val="00423C48"/>
    <w:rsid w:val="00424522"/>
    <w:rsid w:val="00425477"/>
    <w:rsid w:val="004255E1"/>
    <w:rsid w:val="004255EA"/>
    <w:rsid w:val="00426259"/>
    <w:rsid w:val="00427EC9"/>
    <w:rsid w:val="0043053B"/>
    <w:rsid w:val="00430B84"/>
    <w:rsid w:val="00430DEE"/>
    <w:rsid w:val="00430F29"/>
    <w:rsid w:val="00431162"/>
    <w:rsid w:val="00432327"/>
    <w:rsid w:val="00432AB7"/>
    <w:rsid w:val="00434021"/>
    <w:rsid w:val="0043422F"/>
    <w:rsid w:val="004343B6"/>
    <w:rsid w:val="004345CD"/>
    <w:rsid w:val="0043661D"/>
    <w:rsid w:val="004369BA"/>
    <w:rsid w:val="00437B1B"/>
    <w:rsid w:val="0044017D"/>
    <w:rsid w:val="004402F6"/>
    <w:rsid w:val="00440B53"/>
    <w:rsid w:val="00441155"/>
    <w:rsid w:val="00442F38"/>
    <w:rsid w:val="004435BC"/>
    <w:rsid w:val="00443B9C"/>
    <w:rsid w:val="00443E57"/>
    <w:rsid w:val="00444FA3"/>
    <w:rsid w:val="00445059"/>
    <w:rsid w:val="00445DC2"/>
    <w:rsid w:val="004467D0"/>
    <w:rsid w:val="004474AD"/>
    <w:rsid w:val="00447A2E"/>
    <w:rsid w:val="00451491"/>
    <w:rsid w:val="00451C75"/>
    <w:rsid w:val="004527A5"/>
    <w:rsid w:val="00452909"/>
    <w:rsid w:val="00452C88"/>
    <w:rsid w:val="0045338D"/>
    <w:rsid w:val="0045350D"/>
    <w:rsid w:val="00454AE2"/>
    <w:rsid w:val="00455173"/>
    <w:rsid w:val="004555EA"/>
    <w:rsid w:val="00455A99"/>
    <w:rsid w:val="00455EA4"/>
    <w:rsid w:val="004569AE"/>
    <w:rsid w:val="004570EB"/>
    <w:rsid w:val="004576C0"/>
    <w:rsid w:val="004577B7"/>
    <w:rsid w:val="00457A34"/>
    <w:rsid w:val="00457A8D"/>
    <w:rsid w:val="004605BF"/>
    <w:rsid w:val="004609BB"/>
    <w:rsid w:val="00461DEE"/>
    <w:rsid w:val="00461F9D"/>
    <w:rsid w:val="00461FF7"/>
    <w:rsid w:val="00463B02"/>
    <w:rsid w:val="00463B76"/>
    <w:rsid w:val="00463C60"/>
    <w:rsid w:val="00463D70"/>
    <w:rsid w:val="0046442A"/>
    <w:rsid w:val="004645FA"/>
    <w:rsid w:val="004652F9"/>
    <w:rsid w:val="00465C0E"/>
    <w:rsid w:val="004672B3"/>
    <w:rsid w:val="004675EA"/>
    <w:rsid w:val="004700C2"/>
    <w:rsid w:val="00470B26"/>
    <w:rsid w:val="00472ACC"/>
    <w:rsid w:val="004730F5"/>
    <w:rsid w:val="004735B6"/>
    <w:rsid w:val="004737C3"/>
    <w:rsid w:val="00473937"/>
    <w:rsid w:val="00475055"/>
    <w:rsid w:val="00475309"/>
    <w:rsid w:val="004760C4"/>
    <w:rsid w:val="0047635A"/>
    <w:rsid w:val="004764EA"/>
    <w:rsid w:val="00477872"/>
    <w:rsid w:val="00477B7F"/>
    <w:rsid w:val="00477E23"/>
    <w:rsid w:val="00480BC4"/>
    <w:rsid w:val="00481148"/>
    <w:rsid w:val="00481E70"/>
    <w:rsid w:val="00483E96"/>
    <w:rsid w:val="00484063"/>
    <w:rsid w:val="00486D1A"/>
    <w:rsid w:val="00490A7D"/>
    <w:rsid w:val="00491A58"/>
    <w:rsid w:val="004920B2"/>
    <w:rsid w:val="004927D6"/>
    <w:rsid w:val="00492DBE"/>
    <w:rsid w:val="0049361C"/>
    <w:rsid w:val="004936E5"/>
    <w:rsid w:val="00493761"/>
    <w:rsid w:val="00493E3B"/>
    <w:rsid w:val="0049490B"/>
    <w:rsid w:val="00494F86"/>
    <w:rsid w:val="004950D6"/>
    <w:rsid w:val="004951E1"/>
    <w:rsid w:val="00495C38"/>
    <w:rsid w:val="00496833"/>
    <w:rsid w:val="00496F4C"/>
    <w:rsid w:val="004A0175"/>
    <w:rsid w:val="004A07A4"/>
    <w:rsid w:val="004A0F5E"/>
    <w:rsid w:val="004A1DFD"/>
    <w:rsid w:val="004A2473"/>
    <w:rsid w:val="004A285A"/>
    <w:rsid w:val="004A3493"/>
    <w:rsid w:val="004A36E8"/>
    <w:rsid w:val="004A3BD5"/>
    <w:rsid w:val="004A43FB"/>
    <w:rsid w:val="004A458E"/>
    <w:rsid w:val="004A5599"/>
    <w:rsid w:val="004A583D"/>
    <w:rsid w:val="004A5EDD"/>
    <w:rsid w:val="004A63C3"/>
    <w:rsid w:val="004B00B6"/>
    <w:rsid w:val="004B16FF"/>
    <w:rsid w:val="004B1C8D"/>
    <w:rsid w:val="004B2645"/>
    <w:rsid w:val="004B3579"/>
    <w:rsid w:val="004B3A68"/>
    <w:rsid w:val="004B40BF"/>
    <w:rsid w:val="004B4FC4"/>
    <w:rsid w:val="004B73A2"/>
    <w:rsid w:val="004B75AD"/>
    <w:rsid w:val="004B7D30"/>
    <w:rsid w:val="004C0129"/>
    <w:rsid w:val="004C049D"/>
    <w:rsid w:val="004C22A4"/>
    <w:rsid w:val="004C359A"/>
    <w:rsid w:val="004C3C85"/>
    <w:rsid w:val="004C3E29"/>
    <w:rsid w:val="004C52B5"/>
    <w:rsid w:val="004C54C6"/>
    <w:rsid w:val="004C570A"/>
    <w:rsid w:val="004C6233"/>
    <w:rsid w:val="004C692F"/>
    <w:rsid w:val="004C7B03"/>
    <w:rsid w:val="004C7CE9"/>
    <w:rsid w:val="004D1131"/>
    <w:rsid w:val="004D11AD"/>
    <w:rsid w:val="004D2906"/>
    <w:rsid w:val="004D2B15"/>
    <w:rsid w:val="004D2DBF"/>
    <w:rsid w:val="004D3799"/>
    <w:rsid w:val="004D38B7"/>
    <w:rsid w:val="004D39D8"/>
    <w:rsid w:val="004D4CB8"/>
    <w:rsid w:val="004D4EB0"/>
    <w:rsid w:val="004D5DC5"/>
    <w:rsid w:val="004D642E"/>
    <w:rsid w:val="004E0842"/>
    <w:rsid w:val="004E17ED"/>
    <w:rsid w:val="004E1F86"/>
    <w:rsid w:val="004E307F"/>
    <w:rsid w:val="004E34F9"/>
    <w:rsid w:val="004E3862"/>
    <w:rsid w:val="004E4A51"/>
    <w:rsid w:val="004E658C"/>
    <w:rsid w:val="004E6AD8"/>
    <w:rsid w:val="004E72EB"/>
    <w:rsid w:val="004E7D15"/>
    <w:rsid w:val="004E7F9C"/>
    <w:rsid w:val="004F0123"/>
    <w:rsid w:val="004F0F11"/>
    <w:rsid w:val="004F1056"/>
    <w:rsid w:val="004F1B03"/>
    <w:rsid w:val="004F2845"/>
    <w:rsid w:val="004F2DBA"/>
    <w:rsid w:val="004F2E4D"/>
    <w:rsid w:val="004F3233"/>
    <w:rsid w:val="004F36EF"/>
    <w:rsid w:val="004F3C0B"/>
    <w:rsid w:val="004F3C7D"/>
    <w:rsid w:val="004F472D"/>
    <w:rsid w:val="004F4E73"/>
    <w:rsid w:val="004F55D4"/>
    <w:rsid w:val="004F669F"/>
    <w:rsid w:val="004F690C"/>
    <w:rsid w:val="004F6EC4"/>
    <w:rsid w:val="004F7148"/>
    <w:rsid w:val="004F7F53"/>
    <w:rsid w:val="005000AF"/>
    <w:rsid w:val="0050025A"/>
    <w:rsid w:val="00500B92"/>
    <w:rsid w:val="00502C6E"/>
    <w:rsid w:val="00503290"/>
    <w:rsid w:val="00503C33"/>
    <w:rsid w:val="00503EB1"/>
    <w:rsid w:val="00505ADD"/>
    <w:rsid w:val="00506117"/>
    <w:rsid w:val="00507274"/>
    <w:rsid w:val="00507B7F"/>
    <w:rsid w:val="00507CBF"/>
    <w:rsid w:val="0051075B"/>
    <w:rsid w:val="00510A23"/>
    <w:rsid w:val="00510B0A"/>
    <w:rsid w:val="00510F60"/>
    <w:rsid w:val="00510F87"/>
    <w:rsid w:val="005113BC"/>
    <w:rsid w:val="005118F9"/>
    <w:rsid w:val="00511900"/>
    <w:rsid w:val="005119FB"/>
    <w:rsid w:val="00511AA2"/>
    <w:rsid w:val="00512E7E"/>
    <w:rsid w:val="0051379F"/>
    <w:rsid w:val="005138F0"/>
    <w:rsid w:val="005142E6"/>
    <w:rsid w:val="00514663"/>
    <w:rsid w:val="0051589D"/>
    <w:rsid w:val="005158D5"/>
    <w:rsid w:val="00515C7B"/>
    <w:rsid w:val="00517B65"/>
    <w:rsid w:val="00517DC0"/>
    <w:rsid w:val="0052062B"/>
    <w:rsid w:val="00520A37"/>
    <w:rsid w:val="0052102C"/>
    <w:rsid w:val="00521044"/>
    <w:rsid w:val="005210D6"/>
    <w:rsid w:val="00521F52"/>
    <w:rsid w:val="005226F5"/>
    <w:rsid w:val="00522B7D"/>
    <w:rsid w:val="00524245"/>
    <w:rsid w:val="0052435B"/>
    <w:rsid w:val="00524845"/>
    <w:rsid w:val="00524C8F"/>
    <w:rsid w:val="005254A0"/>
    <w:rsid w:val="00525500"/>
    <w:rsid w:val="00525790"/>
    <w:rsid w:val="00526C80"/>
    <w:rsid w:val="0052762F"/>
    <w:rsid w:val="005276E0"/>
    <w:rsid w:val="00527959"/>
    <w:rsid w:val="00527B5A"/>
    <w:rsid w:val="00530C23"/>
    <w:rsid w:val="00531024"/>
    <w:rsid w:val="0053196D"/>
    <w:rsid w:val="00532061"/>
    <w:rsid w:val="0053290C"/>
    <w:rsid w:val="00533CBD"/>
    <w:rsid w:val="00533E0F"/>
    <w:rsid w:val="00533F44"/>
    <w:rsid w:val="005357CF"/>
    <w:rsid w:val="0053708C"/>
    <w:rsid w:val="0054087C"/>
    <w:rsid w:val="00540949"/>
    <w:rsid w:val="005419BA"/>
    <w:rsid w:val="005421E4"/>
    <w:rsid w:val="005432E3"/>
    <w:rsid w:val="00543C6E"/>
    <w:rsid w:val="00543CBE"/>
    <w:rsid w:val="00543E5A"/>
    <w:rsid w:val="005441DC"/>
    <w:rsid w:val="00544286"/>
    <w:rsid w:val="00546027"/>
    <w:rsid w:val="0054630B"/>
    <w:rsid w:val="005469D5"/>
    <w:rsid w:val="00547F00"/>
    <w:rsid w:val="00551FA6"/>
    <w:rsid w:val="0055230A"/>
    <w:rsid w:val="00553D15"/>
    <w:rsid w:val="00554803"/>
    <w:rsid w:val="00554E2B"/>
    <w:rsid w:val="00555A84"/>
    <w:rsid w:val="00555FB8"/>
    <w:rsid w:val="00556676"/>
    <w:rsid w:val="00556AF3"/>
    <w:rsid w:val="00557389"/>
    <w:rsid w:val="0055769D"/>
    <w:rsid w:val="00557A0B"/>
    <w:rsid w:val="00560D18"/>
    <w:rsid w:val="005610BB"/>
    <w:rsid w:val="00561121"/>
    <w:rsid w:val="0056126E"/>
    <w:rsid w:val="005618D4"/>
    <w:rsid w:val="00561BF5"/>
    <w:rsid w:val="00562285"/>
    <w:rsid w:val="005623EE"/>
    <w:rsid w:val="00563D2B"/>
    <w:rsid w:val="00563F0D"/>
    <w:rsid w:val="0056411E"/>
    <w:rsid w:val="0056630E"/>
    <w:rsid w:val="00566AD1"/>
    <w:rsid w:val="00566EBB"/>
    <w:rsid w:val="005670EB"/>
    <w:rsid w:val="005673C1"/>
    <w:rsid w:val="005679B2"/>
    <w:rsid w:val="00570117"/>
    <w:rsid w:val="00570282"/>
    <w:rsid w:val="005702C6"/>
    <w:rsid w:val="005708AC"/>
    <w:rsid w:val="00571B8E"/>
    <w:rsid w:val="00571FF4"/>
    <w:rsid w:val="00572801"/>
    <w:rsid w:val="00572C9F"/>
    <w:rsid w:val="00572CF5"/>
    <w:rsid w:val="00572F05"/>
    <w:rsid w:val="00573CF3"/>
    <w:rsid w:val="00573E8F"/>
    <w:rsid w:val="0057568A"/>
    <w:rsid w:val="005757A8"/>
    <w:rsid w:val="00575E5E"/>
    <w:rsid w:val="00576205"/>
    <w:rsid w:val="005767F8"/>
    <w:rsid w:val="005832AE"/>
    <w:rsid w:val="00583517"/>
    <w:rsid w:val="00584F93"/>
    <w:rsid w:val="00584FE3"/>
    <w:rsid w:val="00587573"/>
    <w:rsid w:val="0059085C"/>
    <w:rsid w:val="005910F9"/>
    <w:rsid w:val="0059128A"/>
    <w:rsid w:val="0059137D"/>
    <w:rsid w:val="005920C7"/>
    <w:rsid w:val="005924D6"/>
    <w:rsid w:val="00593C0C"/>
    <w:rsid w:val="00593D6B"/>
    <w:rsid w:val="00593E3F"/>
    <w:rsid w:val="00594465"/>
    <w:rsid w:val="005946CD"/>
    <w:rsid w:val="005949A8"/>
    <w:rsid w:val="00594CBC"/>
    <w:rsid w:val="00595429"/>
    <w:rsid w:val="0059691B"/>
    <w:rsid w:val="00596B88"/>
    <w:rsid w:val="005973EB"/>
    <w:rsid w:val="005A088A"/>
    <w:rsid w:val="005A25C0"/>
    <w:rsid w:val="005A2D58"/>
    <w:rsid w:val="005A3604"/>
    <w:rsid w:val="005A3BB7"/>
    <w:rsid w:val="005A4CD2"/>
    <w:rsid w:val="005A5DB4"/>
    <w:rsid w:val="005A7E43"/>
    <w:rsid w:val="005B017E"/>
    <w:rsid w:val="005B03A3"/>
    <w:rsid w:val="005B042E"/>
    <w:rsid w:val="005B0C8F"/>
    <w:rsid w:val="005B0F34"/>
    <w:rsid w:val="005B1120"/>
    <w:rsid w:val="005B22FC"/>
    <w:rsid w:val="005B2CE1"/>
    <w:rsid w:val="005B36C2"/>
    <w:rsid w:val="005B3CFA"/>
    <w:rsid w:val="005B4497"/>
    <w:rsid w:val="005B4FFD"/>
    <w:rsid w:val="005B59DC"/>
    <w:rsid w:val="005B7B36"/>
    <w:rsid w:val="005B7D9C"/>
    <w:rsid w:val="005B7FFD"/>
    <w:rsid w:val="005C063A"/>
    <w:rsid w:val="005C099B"/>
    <w:rsid w:val="005C0A49"/>
    <w:rsid w:val="005C1993"/>
    <w:rsid w:val="005C21BF"/>
    <w:rsid w:val="005C2B9D"/>
    <w:rsid w:val="005C3488"/>
    <w:rsid w:val="005C3A5E"/>
    <w:rsid w:val="005C3EC6"/>
    <w:rsid w:val="005C404E"/>
    <w:rsid w:val="005C4450"/>
    <w:rsid w:val="005C4E64"/>
    <w:rsid w:val="005C4ED3"/>
    <w:rsid w:val="005C4F9A"/>
    <w:rsid w:val="005C57E9"/>
    <w:rsid w:val="005C5F98"/>
    <w:rsid w:val="005C6489"/>
    <w:rsid w:val="005C64F5"/>
    <w:rsid w:val="005C654A"/>
    <w:rsid w:val="005C7A06"/>
    <w:rsid w:val="005D02FF"/>
    <w:rsid w:val="005D07F4"/>
    <w:rsid w:val="005D1281"/>
    <w:rsid w:val="005D1655"/>
    <w:rsid w:val="005D187A"/>
    <w:rsid w:val="005D1CE4"/>
    <w:rsid w:val="005D1DD3"/>
    <w:rsid w:val="005D2D75"/>
    <w:rsid w:val="005D2D99"/>
    <w:rsid w:val="005D4FA2"/>
    <w:rsid w:val="005D5233"/>
    <w:rsid w:val="005D54AF"/>
    <w:rsid w:val="005D6AC0"/>
    <w:rsid w:val="005D77C2"/>
    <w:rsid w:val="005D7945"/>
    <w:rsid w:val="005E065C"/>
    <w:rsid w:val="005E13B3"/>
    <w:rsid w:val="005E1CA7"/>
    <w:rsid w:val="005E2096"/>
    <w:rsid w:val="005E2476"/>
    <w:rsid w:val="005E2D08"/>
    <w:rsid w:val="005E357B"/>
    <w:rsid w:val="005E37D7"/>
    <w:rsid w:val="005E43B5"/>
    <w:rsid w:val="005E4DFC"/>
    <w:rsid w:val="005E4FE6"/>
    <w:rsid w:val="005E52FF"/>
    <w:rsid w:val="005E56D5"/>
    <w:rsid w:val="005E5B21"/>
    <w:rsid w:val="005E5BE6"/>
    <w:rsid w:val="005E6AC8"/>
    <w:rsid w:val="005E6F36"/>
    <w:rsid w:val="005E738F"/>
    <w:rsid w:val="005E7B89"/>
    <w:rsid w:val="005F15F3"/>
    <w:rsid w:val="005F16D1"/>
    <w:rsid w:val="005F24D4"/>
    <w:rsid w:val="005F25DA"/>
    <w:rsid w:val="005F264A"/>
    <w:rsid w:val="005F468A"/>
    <w:rsid w:val="005F4821"/>
    <w:rsid w:val="005F6740"/>
    <w:rsid w:val="005F7102"/>
    <w:rsid w:val="005F743D"/>
    <w:rsid w:val="00600540"/>
    <w:rsid w:val="006006FF"/>
    <w:rsid w:val="00601265"/>
    <w:rsid w:val="00602044"/>
    <w:rsid w:val="006027EF"/>
    <w:rsid w:val="00602B8B"/>
    <w:rsid w:val="00603053"/>
    <w:rsid w:val="00603B3F"/>
    <w:rsid w:val="00604276"/>
    <w:rsid w:val="00604477"/>
    <w:rsid w:val="0060630F"/>
    <w:rsid w:val="006067E7"/>
    <w:rsid w:val="00611306"/>
    <w:rsid w:val="00612362"/>
    <w:rsid w:val="006123EA"/>
    <w:rsid w:val="00613DD3"/>
    <w:rsid w:val="006141DC"/>
    <w:rsid w:val="006142BF"/>
    <w:rsid w:val="006144F3"/>
    <w:rsid w:val="00614692"/>
    <w:rsid w:val="006157D6"/>
    <w:rsid w:val="00615C5E"/>
    <w:rsid w:val="00615E19"/>
    <w:rsid w:val="00616279"/>
    <w:rsid w:val="00616396"/>
    <w:rsid w:val="00616EDC"/>
    <w:rsid w:val="00617D34"/>
    <w:rsid w:val="00617DAA"/>
    <w:rsid w:val="006207F5"/>
    <w:rsid w:val="00621108"/>
    <w:rsid w:val="00621CBC"/>
    <w:rsid w:val="00622AAD"/>
    <w:rsid w:val="00623999"/>
    <w:rsid w:val="006249F1"/>
    <w:rsid w:val="006259EB"/>
    <w:rsid w:val="00625CC9"/>
    <w:rsid w:val="0062702C"/>
    <w:rsid w:val="006271B7"/>
    <w:rsid w:val="00627903"/>
    <w:rsid w:val="00627D58"/>
    <w:rsid w:val="006323F4"/>
    <w:rsid w:val="00632C23"/>
    <w:rsid w:val="00632CFA"/>
    <w:rsid w:val="00632FA3"/>
    <w:rsid w:val="0063342F"/>
    <w:rsid w:val="0063368B"/>
    <w:rsid w:val="00635444"/>
    <w:rsid w:val="00636555"/>
    <w:rsid w:val="00636FD7"/>
    <w:rsid w:val="0063721E"/>
    <w:rsid w:val="006378FC"/>
    <w:rsid w:val="00637E44"/>
    <w:rsid w:val="006402C8"/>
    <w:rsid w:val="006413D3"/>
    <w:rsid w:val="00641EF0"/>
    <w:rsid w:val="00642ED5"/>
    <w:rsid w:val="00643399"/>
    <w:rsid w:val="0064341D"/>
    <w:rsid w:val="00643983"/>
    <w:rsid w:val="00643CFF"/>
    <w:rsid w:val="00645033"/>
    <w:rsid w:val="006462A4"/>
    <w:rsid w:val="00647655"/>
    <w:rsid w:val="006507D4"/>
    <w:rsid w:val="006511BC"/>
    <w:rsid w:val="00651D67"/>
    <w:rsid w:val="00652B0F"/>
    <w:rsid w:val="006532E5"/>
    <w:rsid w:val="006540C1"/>
    <w:rsid w:val="0065577A"/>
    <w:rsid w:val="00655B05"/>
    <w:rsid w:val="006561CB"/>
    <w:rsid w:val="00656FBE"/>
    <w:rsid w:val="0066033C"/>
    <w:rsid w:val="00660595"/>
    <w:rsid w:val="00660775"/>
    <w:rsid w:val="006607E9"/>
    <w:rsid w:val="0066290D"/>
    <w:rsid w:val="00664368"/>
    <w:rsid w:val="006655A7"/>
    <w:rsid w:val="0066594E"/>
    <w:rsid w:val="00665AEF"/>
    <w:rsid w:val="006661A2"/>
    <w:rsid w:val="0066664B"/>
    <w:rsid w:val="00666D4A"/>
    <w:rsid w:val="00666E28"/>
    <w:rsid w:val="006708CD"/>
    <w:rsid w:val="00671631"/>
    <w:rsid w:val="0067223D"/>
    <w:rsid w:val="0067309C"/>
    <w:rsid w:val="006734AC"/>
    <w:rsid w:val="00673ECA"/>
    <w:rsid w:val="00674782"/>
    <w:rsid w:val="006748F6"/>
    <w:rsid w:val="00677772"/>
    <w:rsid w:val="006802FB"/>
    <w:rsid w:val="00681186"/>
    <w:rsid w:val="0068297F"/>
    <w:rsid w:val="00682B11"/>
    <w:rsid w:val="00682D9C"/>
    <w:rsid w:val="0068388D"/>
    <w:rsid w:val="00683A75"/>
    <w:rsid w:val="0068405C"/>
    <w:rsid w:val="0068407D"/>
    <w:rsid w:val="00684261"/>
    <w:rsid w:val="006842BA"/>
    <w:rsid w:val="0068433F"/>
    <w:rsid w:val="006850BD"/>
    <w:rsid w:val="006850E3"/>
    <w:rsid w:val="00685697"/>
    <w:rsid w:val="006856C3"/>
    <w:rsid w:val="00685776"/>
    <w:rsid w:val="00685EDE"/>
    <w:rsid w:val="0068607B"/>
    <w:rsid w:val="00686F69"/>
    <w:rsid w:val="0069094B"/>
    <w:rsid w:val="00690CFD"/>
    <w:rsid w:val="0069206A"/>
    <w:rsid w:val="006924CA"/>
    <w:rsid w:val="00692675"/>
    <w:rsid w:val="00692CFC"/>
    <w:rsid w:val="00693283"/>
    <w:rsid w:val="00693A8A"/>
    <w:rsid w:val="006942CA"/>
    <w:rsid w:val="00694AFA"/>
    <w:rsid w:val="00695F42"/>
    <w:rsid w:val="00696378"/>
    <w:rsid w:val="006967A2"/>
    <w:rsid w:val="00697C4E"/>
    <w:rsid w:val="00697E16"/>
    <w:rsid w:val="006A1BDF"/>
    <w:rsid w:val="006A1EE5"/>
    <w:rsid w:val="006A5097"/>
    <w:rsid w:val="006A54A5"/>
    <w:rsid w:val="006A5730"/>
    <w:rsid w:val="006A5F4C"/>
    <w:rsid w:val="006A7BC3"/>
    <w:rsid w:val="006B013B"/>
    <w:rsid w:val="006B1597"/>
    <w:rsid w:val="006B1987"/>
    <w:rsid w:val="006B1D94"/>
    <w:rsid w:val="006B3477"/>
    <w:rsid w:val="006B3CDB"/>
    <w:rsid w:val="006B5427"/>
    <w:rsid w:val="006B66B6"/>
    <w:rsid w:val="006B786C"/>
    <w:rsid w:val="006B7A14"/>
    <w:rsid w:val="006C001E"/>
    <w:rsid w:val="006C00F7"/>
    <w:rsid w:val="006C09DE"/>
    <w:rsid w:val="006C1F7C"/>
    <w:rsid w:val="006C2099"/>
    <w:rsid w:val="006C2735"/>
    <w:rsid w:val="006C3D9B"/>
    <w:rsid w:val="006C58D1"/>
    <w:rsid w:val="006C5933"/>
    <w:rsid w:val="006C6CAE"/>
    <w:rsid w:val="006C6E84"/>
    <w:rsid w:val="006D0758"/>
    <w:rsid w:val="006D1820"/>
    <w:rsid w:val="006D2146"/>
    <w:rsid w:val="006D2181"/>
    <w:rsid w:val="006D2D8E"/>
    <w:rsid w:val="006D3277"/>
    <w:rsid w:val="006D32AB"/>
    <w:rsid w:val="006D3807"/>
    <w:rsid w:val="006D5538"/>
    <w:rsid w:val="006D6A6E"/>
    <w:rsid w:val="006D7CC4"/>
    <w:rsid w:val="006E00BE"/>
    <w:rsid w:val="006E159D"/>
    <w:rsid w:val="006E1AB8"/>
    <w:rsid w:val="006E1EAA"/>
    <w:rsid w:val="006E2406"/>
    <w:rsid w:val="006E2816"/>
    <w:rsid w:val="006E472A"/>
    <w:rsid w:val="006E587E"/>
    <w:rsid w:val="006E6077"/>
    <w:rsid w:val="006E6136"/>
    <w:rsid w:val="006E7347"/>
    <w:rsid w:val="006E7AA9"/>
    <w:rsid w:val="006F071F"/>
    <w:rsid w:val="006F135D"/>
    <w:rsid w:val="006F1A2B"/>
    <w:rsid w:val="006F1F37"/>
    <w:rsid w:val="006F2BC0"/>
    <w:rsid w:val="006F41C9"/>
    <w:rsid w:val="006F4623"/>
    <w:rsid w:val="006F4ABA"/>
    <w:rsid w:val="006F4E32"/>
    <w:rsid w:val="006F4E6F"/>
    <w:rsid w:val="006F5E85"/>
    <w:rsid w:val="006F5F93"/>
    <w:rsid w:val="006F63B5"/>
    <w:rsid w:val="006F70B2"/>
    <w:rsid w:val="006F78F4"/>
    <w:rsid w:val="00700DC4"/>
    <w:rsid w:val="0070154E"/>
    <w:rsid w:val="00701793"/>
    <w:rsid w:val="00701B8B"/>
    <w:rsid w:val="00702607"/>
    <w:rsid w:val="00703B07"/>
    <w:rsid w:val="00703D2A"/>
    <w:rsid w:val="00704664"/>
    <w:rsid w:val="00704AE2"/>
    <w:rsid w:val="00707C25"/>
    <w:rsid w:val="00710A07"/>
    <w:rsid w:val="00710F75"/>
    <w:rsid w:val="007124DA"/>
    <w:rsid w:val="0071317D"/>
    <w:rsid w:val="007137B0"/>
    <w:rsid w:val="00714176"/>
    <w:rsid w:val="007145C9"/>
    <w:rsid w:val="00714A8C"/>
    <w:rsid w:val="00714E1F"/>
    <w:rsid w:val="007150B1"/>
    <w:rsid w:val="00715343"/>
    <w:rsid w:val="00715E2D"/>
    <w:rsid w:val="00715EB0"/>
    <w:rsid w:val="0071603D"/>
    <w:rsid w:val="00716731"/>
    <w:rsid w:val="00716A82"/>
    <w:rsid w:val="00716DEA"/>
    <w:rsid w:val="00716E2F"/>
    <w:rsid w:val="00717494"/>
    <w:rsid w:val="0071794E"/>
    <w:rsid w:val="00717FF3"/>
    <w:rsid w:val="007213D8"/>
    <w:rsid w:val="007217A7"/>
    <w:rsid w:val="00721A3D"/>
    <w:rsid w:val="007224CD"/>
    <w:rsid w:val="00722673"/>
    <w:rsid w:val="0072329C"/>
    <w:rsid w:val="00724094"/>
    <w:rsid w:val="00724F65"/>
    <w:rsid w:val="007250A1"/>
    <w:rsid w:val="007255CF"/>
    <w:rsid w:val="00725C30"/>
    <w:rsid w:val="00725D52"/>
    <w:rsid w:val="00726AD8"/>
    <w:rsid w:val="007272B2"/>
    <w:rsid w:val="00727C0E"/>
    <w:rsid w:val="00727DB6"/>
    <w:rsid w:val="00730215"/>
    <w:rsid w:val="0073025D"/>
    <w:rsid w:val="00731F9C"/>
    <w:rsid w:val="00732064"/>
    <w:rsid w:val="007324B3"/>
    <w:rsid w:val="00733D5D"/>
    <w:rsid w:val="007345B4"/>
    <w:rsid w:val="00734C87"/>
    <w:rsid w:val="00735549"/>
    <w:rsid w:val="00735F5B"/>
    <w:rsid w:val="00736641"/>
    <w:rsid w:val="00736C5C"/>
    <w:rsid w:val="007374CE"/>
    <w:rsid w:val="0073772D"/>
    <w:rsid w:val="00737F9E"/>
    <w:rsid w:val="007403DD"/>
    <w:rsid w:val="00740816"/>
    <w:rsid w:val="00740A09"/>
    <w:rsid w:val="00740A3F"/>
    <w:rsid w:val="00742F25"/>
    <w:rsid w:val="007430E9"/>
    <w:rsid w:val="0074379F"/>
    <w:rsid w:val="0074387A"/>
    <w:rsid w:val="007439C5"/>
    <w:rsid w:val="007445F4"/>
    <w:rsid w:val="00746431"/>
    <w:rsid w:val="00746C9F"/>
    <w:rsid w:val="0074799E"/>
    <w:rsid w:val="00750293"/>
    <w:rsid w:val="007511B2"/>
    <w:rsid w:val="00751537"/>
    <w:rsid w:val="007522A3"/>
    <w:rsid w:val="007533F7"/>
    <w:rsid w:val="00754156"/>
    <w:rsid w:val="007552AF"/>
    <w:rsid w:val="00755492"/>
    <w:rsid w:val="0075603A"/>
    <w:rsid w:val="00756589"/>
    <w:rsid w:val="00761EFC"/>
    <w:rsid w:val="00762151"/>
    <w:rsid w:val="00762F8D"/>
    <w:rsid w:val="00763ADE"/>
    <w:rsid w:val="00763FD9"/>
    <w:rsid w:val="007646A3"/>
    <w:rsid w:val="00764724"/>
    <w:rsid w:val="007651A1"/>
    <w:rsid w:val="0076641C"/>
    <w:rsid w:val="007672AE"/>
    <w:rsid w:val="007673C5"/>
    <w:rsid w:val="00770F8E"/>
    <w:rsid w:val="00770FB9"/>
    <w:rsid w:val="00773975"/>
    <w:rsid w:val="007740B8"/>
    <w:rsid w:val="00774408"/>
    <w:rsid w:val="00774588"/>
    <w:rsid w:val="007745C6"/>
    <w:rsid w:val="00775623"/>
    <w:rsid w:val="00775939"/>
    <w:rsid w:val="00775BB0"/>
    <w:rsid w:val="00776733"/>
    <w:rsid w:val="00777138"/>
    <w:rsid w:val="00777835"/>
    <w:rsid w:val="00777CF1"/>
    <w:rsid w:val="00777FA6"/>
    <w:rsid w:val="00780431"/>
    <w:rsid w:val="00780450"/>
    <w:rsid w:val="00780842"/>
    <w:rsid w:val="00781166"/>
    <w:rsid w:val="007811EB"/>
    <w:rsid w:val="00782713"/>
    <w:rsid w:val="00782C65"/>
    <w:rsid w:val="00783DA9"/>
    <w:rsid w:val="0078475E"/>
    <w:rsid w:val="0078493B"/>
    <w:rsid w:val="00784DCC"/>
    <w:rsid w:val="00785639"/>
    <w:rsid w:val="007862DD"/>
    <w:rsid w:val="00786DA3"/>
    <w:rsid w:val="0078742F"/>
    <w:rsid w:val="007903E2"/>
    <w:rsid w:val="00790503"/>
    <w:rsid w:val="00791B89"/>
    <w:rsid w:val="00792E56"/>
    <w:rsid w:val="007930F6"/>
    <w:rsid w:val="00793304"/>
    <w:rsid w:val="007937DE"/>
    <w:rsid w:val="00793923"/>
    <w:rsid w:val="007948B4"/>
    <w:rsid w:val="00794B24"/>
    <w:rsid w:val="00794BB7"/>
    <w:rsid w:val="007951CF"/>
    <w:rsid w:val="00795FCC"/>
    <w:rsid w:val="0079606A"/>
    <w:rsid w:val="007961B8"/>
    <w:rsid w:val="0079694B"/>
    <w:rsid w:val="007978AF"/>
    <w:rsid w:val="00797A91"/>
    <w:rsid w:val="007A03AC"/>
    <w:rsid w:val="007A0989"/>
    <w:rsid w:val="007A0F6D"/>
    <w:rsid w:val="007A14FC"/>
    <w:rsid w:val="007A19CE"/>
    <w:rsid w:val="007A2130"/>
    <w:rsid w:val="007A22CE"/>
    <w:rsid w:val="007A2B9B"/>
    <w:rsid w:val="007A3689"/>
    <w:rsid w:val="007A3B9F"/>
    <w:rsid w:val="007A3BA6"/>
    <w:rsid w:val="007A4189"/>
    <w:rsid w:val="007A436C"/>
    <w:rsid w:val="007A46AC"/>
    <w:rsid w:val="007A4F97"/>
    <w:rsid w:val="007A5A72"/>
    <w:rsid w:val="007A5C69"/>
    <w:rsid w:val="007A602F"/>
    <w:rsid w:val="007B1C1F"/>
    <w:rsid w:val="007B2BF3"/>
    <w:rsid w:val="007B2EAB"/>
    <w:rsid w:val="007B32A5"/>
    <w:rsid w:val="007B33A3"/>
    <w:rsid w:val="007B4DC1"/>
    <w:rsid w:val="007B5995"/>
    <w:rsid w:val="007B5D98"/>
    <w:rsid w:val="007B6487"/>
    <w:rsid w:val="007B6821"/>
    <w:rsid w:val="007B7015"/>
    <w:rsid w:val="007B739B"/>
    <w:rsid w:val="007B76DD"/>
    <w:rsid w:val="007B7F76"/>
    <w:rsid w:val="007C0774"/>
    <w:rsid w:val="007C122A"/>
    <w:rsid w:val="007C1BF6"/>
    <w:rsid w:val="007C2DDF"/>
    <w:rsid w:val="007C4697"/>
    <w:rsid w:val="007C5A1A"/>
    <w:rsid w:val="007C75CE"/>
    <w:rsid w:val="007C7991"/>
    <w:rsid w:val="007D2A86"/>
    <w:rsid w:val="007D47A6"/>
    <w:rsid w:val="007D6856"/>
    <w:rsid w:val="007D687F"/>
    <w:rsid w:val="007D692E"/>
    <w:rsid w:val="007D6E4A"/>
    <w:rsid w:val="007D6F82"/>
    <w:rsid w:val="007D708E"/>
    <w:rsid w:val="007D7668"/>
    <w:rsid w:val="007E0230"/>
    <w:rsid w:val="007E041C"/>
    <w:rsid w:val="007E042C"/>
    <w:rsid w:val="007E0FCB"/>
    <w:rsid w:val="007E1433"/>
    <w:rsid w:val="007E180C"/>
    <w:rsid w:val="007E21E2"/>
    <w:rsid w:val="007E2A7D"/>
    <w:rsid w:val="007E2CD6"/>
    <w:rsid w:val="007E3350"/>
    <w:rsid w:val="007E356D"/>
    <w:rsid w:val="007E3C9B"/>
    <w:rsid w:val="007E3FAE"/>
    <w:rsid w:val="007E549B"/>
    <w:rsid w:val="007E57A1"/>
    <w:rsid w:val="007E618E"/>
    <w:rsid w:val="007E6C16"/>
    <w:rsid w:val="007E6CDE"/>
    <w:rsid w:val="007E7282"/>
    <w:rsid w:val="007E7CC9"/>
    <w:rsid w:val="007F0525"/>
    <w:rsid w:val="007F1DE6"/>
    <w:rsid w:val="007F2592"/>
    <w:rsid w:val="007F296F"/>
    <w:rsid w:val="007F2F01"/>
    <w:rsid w:val="007F3600"/>
    <w:rsid w:val="007F3856"/>
    <w:rsid w:val="007F3D8B"/>
    <w:rsid w:val="007F4F75"/>
    <w:rsid w:val="007F53BD"/>
    <w:rsid w:val="007F5D57"/>
    <w:rsid w:val="007F63F9"/>
    <w:rsid w:val="007F75A1"/>
    <w:rsid w:val="007F7739"/>
    <w:rsid w:val="008003FF"/>
    <w:rsid w:val="008004EF"/>
    <w:rsid w:val="00800725"/>
    <w:rsid w:val="008011EA"/>
    <w:rsid w:val="00802195"/>
    <w:rsid w:val="008035FA"/>
    <w:rsid w:val="00803C24"/>
    <w:rsid w:val="00803D05"/>
    <w:rsid w:val="00803ED1"/>
    <w:rsid w:val="00804540"/>
    <w:rsid w:val="008049C9"/>
    <w:rsid w:val="00804D23"/>
    <w:rsid w:val="00805542"/>
    <w:rsid w:val="008066C9"/>
    <w:rsid w:val="00806965"/>
    <w:rsid w:val="008072CA"/>
    <w:rsid w:val="008073D0"/>
    <w:rsid w:val="0080751F"/>
    <w:rsid w:val="00807729"/>
    <w:rsid w:val="00807872"/>
    <w:rsid w:val="00807CB1"/>
    <w:rsid w:val="00810AC0"/>
    <w:rsid w:val="00810C5A"/>
    <w:rsid w:val="00811C99"/>
    <w:rsid w:val="0081269B"/>
    <w:rsid w:val="00812DCA"/>
    <w:rsid w:val="00812FED"/>
    <w:rsid w:val="0081375A"/>
    <w:rsid w:val="00813C83"/>
    <w:rsid w:val="00813F19"/>
    <w:rsid w:val="0081503D"/>
    <w:rsid w:val="008152BC"/>
    <w:rsid w:val="0081533D"/>
    <w:rsid w:val="00815F96"/>
    <w:rsid w:val="0081656B"/>
    <w:rsid w:val="00816DD1"/>
    <w:rsid w:val="0081700C"/>
    <w:rsid w:val="008179E8"/>
    <w:rsid w:val="00820300"/>
    <w:rsid w:val="00820717"/>
    <w:rsid w:val="0082167B"/>
    <w:rsid w:val="008225D2"/>
    <w:rsid w:val="00823A14"/>
    <w:rsid w:val="008246E6"/>
    <w:rsid w:val="00824BCE"/>
    <w:rsid w:val="008250C5"/>
    <w:rsid w:val="00825B44"/>
    <w:rsid w:val="008263EF"/>
    <w:rsid w:val="00826695"/>
    <w:rsid w:val="00826E66"/>
    <w:rsid w:val="008270EF"/>
    <w:rsid w:val="008273FF"/>
    <w:rsid w:val="00827964"/>
    <w:rsid w:val="00827B50"/>
    <w:rsid w:val="00827F96"/>
    <w:rsid w:val="00830897"/>
    <w:rsid w:val="00830976"/>
    <w:rsid w:val="00831615"/>
    <w:rsid w:val="00831D78"/>
    <w:rsid w:val="00832B1C"/>
    <w:rsid w:val="0083310C"/>
    <w:rsid w:val="00833193"/>
    <w:rsid w:val="008336D2"/>
    <w:rsid w:val="00833EE1"/>
    <w:rsid w:val="0083632C"/>
    <w:rsid w:val="008370B7"/>
    <w:rsid w:val="00837A01"/>
    <w:rsid w:val="00840A45"/>
    <w:rsid w:val="0084121A"/>
    <w:rsid w:val="00841FFD"/>
    <w:rsid w:val="0084220B"/>
    <w:rsid w:val="008429CD"/>
    <w:rsid w:val="00842ACC"/>
    <w:rsid w:val="00842DCC"/>
    <w:rsid w:val="00842F0E"/>
    <w:rsid w:val="00843520"/>
    <w:rsid w:val="0084392D"/>
    <w:rsid w:val="00843BD7"/>
    <w:rsid w:val="00844143"/>
    <w:rsid w:val="00844CEC"/>
    <w:rsid w:val="008452D9"/>
    <w:rsid w:val="008459AC"/>
    <w:rsid w:val="008462BE"/>
    <w:rsid w:val="008468FF"/>
    <w:rsid w:val="00847D5E"/>
    <w:rsid w:val="00852BA3"/>
    <w:rsid w:val="00853200"/>
    <w:rsid w:val="0085326F"/>
    <w:rsid w:val="0085337D"/>
    <w:rsid w:val="008537E3"/>
    <w:rsid w:val="00853A55"/>
    <w:rsid w:val="00854DC2"/>
    <w:rsid w:val="00855615"/>
    <w:rsid w:val="00857981"/>
    <w:rsid w:val="00857E7B"/>
    <w:rsid w:val="008602F7"/>
    <w:rsid w:val="00860CCE"/>
    <w:rsid w:val="00860F1A"/>
    <w:rsid w:val="00861AA3"/>
    <w:rsid w:val="0086210D"/>
    <w:rsid w:val="00862399"/>
    <w:rsid w:val="00862C88"/>
    <w:rsid w:val="00862D9D"/>
    <w:rsid w:val="00862E81"/>
    <w:rsid w:val="008665C3"/>
    <w:rsid w:val="008733B5"/>
    <w:rsid w:val="00874C5D"/>
    <w:rsid w:val="00875244"/>
    <w:rsid w:val="008754B5"/>
    <w:rsid w:val="00877266"/>
    <w:rsid w:val="008777BD"/>
    <w:rsid w:val="00880D7A"/>
    <w:rsid w:val="00880EC7"/>
    <w:rsid w:val="008830B4"/>
    <w:rsid w:val="00883354"/>
    <w:rsid w:val="00883CE2"/>
    <w:rsid w:val="0088400F"/>
    <w:rsid w:val="00884148"/>
    <w:rsid w:val="00884621"/>
    <w:rsid w:val="00885A74"/>
    <w:rsid w:val="008869D5"/>
    <w:rsid w:val="0088772E"/>
    <w:rsid w:val="00887777"/>
    <w:rsid w:val="00887947"/>
    <w:rsid w:val="00887AE0"/>
    <w:rsid w:val="00887BFD"/>
    <w:rsid w:val="00890735"/>
    <w:rsid w:val="00890C19"/>
    <w:rsid w:val="00890D2D"/>
    <w:rsid w:val="00891241"/>
    <w:rsid w:val="00892355"/>
    <w:rsid w:val="00893CDD"/>
    <w:rsid w:val="00893DC7"/>
    <w:rsid w:val="00894727"/>
    <w:rsid w:val="00894972"/>
    <w:rsid w:val="00894F12"/>
    <w:rsid w:val="00895546"/>
    <w:rsid w:val="0089607B"/>
    <w:rsid w:val="00896562"/>
    <w:rsid w:val="00896E35"/>
    <w:rsid w:val="00897844"/>
    <w:rsid w:val="008A08DD"/>
    <w:rsid w:val="008A0AAD"/>
    <w:rsid w:val="008A17CC"/>
    <w:rsid w:val="008A2303"/>
    <w:rsid w:val="008A2503"/>
    <w:rsid w:val="008A2797"/>
    <w:rsid w:val="008A35AD"/>
    <w:rsid w:val="008A3614"/>
    <w:rsid w:val="008A4CDD"/>
    <w:rsid w:val="008A5543"/>
    <w:rsid w:val="008A62BB"/>
    <w:rsid w:val="008A6540"/>
    <w:rsid w:val="008A6F6E"/>
    <w:rsid w:val="008A70C3"/>
    <w:rsid w:val="008A71C6"/>
    <w:rsid w:val="008A72B5"/>
    <w:rsid w:val="008B0333"/>
    <w:rsid w:val="008B03E3"/>
    <w:rsid w:val="008B155D"/>
    <w:rsid w:val="008B2233"/>
    <w:rsid w:val="008B2AEF"/>
    <w:rsid w:val="008B4D42"/>
    <w:rsid w:val="008B4E5F"/>
    <w:rsid w:val="008B5797"/>
    <w:rsid w:val="008B58AA"/>
    <w:rsid w:val="008B6886"/>
    <w:rsid w:val="008B6BE2"/>
    <w:rsid w:val="008B6E3F"/>
    <w:rsid w:val="008B763A"/>
    <w:rsid w:val="008B7B14"/>
    <w:rsid w:val="008C0828"/>
    <w:rsid w:val="008C1059"/>
    <w:rsid w:val="008C109D"/>
    <w:rsid w:val="008C3ABF"/>
    <w:rsid w:val="008C48BA"/>
    <w:rsid w:val="008C6281"/>
    <w:rsid w:val="008C6F75"/>
    <w:rsid w:val="008C71F8"/>
    <w:rsid w:val="008C7E9F"/>
    <w:rsid w:val="008D0529"/>
    <w:rsid w:val="008D0998"/>
    <w:rsid w:val="008D1787"/>
    <w:rsid w:val="008D1C04"/>
    <w:rsid w:val="008D278C"/>
    <w:rsid w:val="008D3FFC"/>
    <w:rsid w:val="008D4224"/>
    <w:rsid w:val="008D5608"/>
    <w:rsid w:val="008D563B"/>
    <w:rsid w:val="008D57A7"/>
    <w:rsid w:val="008D6262"/>
    <w:rsid w:val="008D6E70"/>
    <w:rsid w:val="008D71F6"/>
    <w:rsid w:val="008D7578"/>
    <w:rsid w:val="008D7B74"/>
    <w:rsid w:val="008E0BFC"/>
    <w:rsid w:val="008E101B"/>
    <w:rsid w:val="008E1688"/>
    <w:rsid w:val="008E16B8"/>
    <w:rsid w:val="008E1AAE"/>
    <w:rsid w:val="008E2F4F"/>
    <w:rsid w:val="008E302D"/>
    <w:rsid w:val="008E3289"/>
    <w:rsid w:val="008E35DB"/>
    <w:rsid w:val="008E39EA"/>
    <w:rsid w:val="008E44A3"/>
    <w:rsid w:val="008E5CDA"/>
    <w:rsid w:val="008E6500"/>
    <w:rsid w:val="008E663E"/>
    <w:rsid w:val="008E78BE"/>
    <w:rsid w:val="008F0195"/>
    <w:rsid w:val="008F12BA"/>
    <w:rsid w:val="008F2118"/>
    <w:rsid w:val="008F28F3"/>
    <w:rsid w:val="008F5197"/>
    <w:rsid w:val="008F56F3"/>
    <w:rsid w:val="008F5700"/>
    <w:rsid w:val="008F57CB"/>
    <w:rsid w:val="008F612C"/>
    <w:rsid w:val="008F652F"/>
    <w:rsid w:val="008F6564"/>
    <w:rsid w:val="008F6BA4"/>
    <w:rsid w:val="008F70BD"/>
    <w:rsid w:val="008F7A5D"/>
    <w:rsid w:val="00900A57"/>
    <w:rsid w:val="00900F59"/>
    <w:rsid w:val="009013BB"/>
    <w:rsid w:val="00901408"/>
    <w:rsid w:val="00904BB5"/>
    <w:rsid w:val="00904C1D"/>
    <w:rsid w:val="00904C6E"/>
    <w:rsid w:val="00904E3C"/>
    <w:rsid w:val="009059A7"/>
    <w:rsid w:val="0090724B"/>
    <w:rsid w:val="009076EB"/>
    <w:rsid w:val="009078F3"/>
    <w:rsid w:val="00911DB0"/>
    <w:rsid w:val="00911FB9"/>
    <w:rsid w:val="009125FB"/>
    <w:rsid w:val="0091273A"/>
    <w:rsid w:val="00912788"/>
    <w:rsid w:val="009144D5"/>
    <w:rsid w:val="00914AB2"/>
    <w:rsid w:val="00915967"/>
    <w:rsid w:val="009159E3"/>
    <w:rsid w:val="00915D15"/>
    <w:rsid w:val="00916004"/>
    <w:rsid w:val="00916AFF"/>
    <w:rsid w:val="00916D83"/>
    <w:rsid w:val="009202DC"/>
    <w:rsid w:val="00920681"/>
    <w:rsid w:val="00920877"/>
    <w:rsid w:val="00921321"/>
    <w:rsid w:val="00921857"/>
    <w:rsid w:val="00921BF0"/>
    <w:rsid w:val="00922905"/>
    <w:rsid w:val="00922BFB"/>
    <w:rsid w:val="00923DA6"/>
    <w:rsid w:val="0092412B"/>
    <w:rsid w:val="00924FD8"/>
    <w:rsid w:val="0092507D"/>
    <w:rsid w:val="00925188"/>
    <w:rsid w:val="0092548F"/>
    <w:rsid w:val="0092629D"/>
    <w:rsid w:val="00926DC6"/>
    <w:rsid w:val="00926EBB"/>
    <w:rsid w:val="00927234"/>
    <w:rsid w:val="009272FC"/>
    <w:rsid w:val="009279A0"/>
    <w:rsid w:val="00927C33"/>
    <w:rsid w:val="00927E08"/>
    <w:rsid w:val="009301C2"/>
    <w:rsid w:val="00930528"/>
    <w:rsid w:val="00930C1E"/>
    <w:rsid w:val="00930CD8"/>
    <w:rsid w:val="00931F6F"/>
    <w:rsid w:val="009325A0"/>
    <w:rsid w:val="009331AD"/>
    <w:rsid w:val="00933229"/>
    <w:rsid w:val="00933777"/>
    <w:rsid w:val="009342C5"/>
    <w:rsid w:val="009347C0"/>
    <w:rsid w:val="0093489F"/>
    <w:rsid w:val="009349FB"/>
    <w:rsid w:val="00936FB8"/>
    <w:rsid w:val="00937E10"/>
    <w:rsid w:val="0094000B"/>
    <w:rsid w:val="0094008B"/>
    <w:rsid w:val="00940737"/>
    <w:rsid w:val="00940962"/>
    <w:rsid w:val="00940AA6"/>
    <w:rsid w:val="00940ED9"/>
    <w:rsid w:val="00941EB5"/>
    <w:rsid w:val="00942698"/>
    <w:rsid w:val="0094344C"/>
    <w:rsid w:val="00943C3E"/>
    <w:rsid w:val="00943F01"/>
    <w:rsid w:val="00943F9C"/>
    <w:rsid w:val="0094447D"/>
    <w:rsid w:val="00944BDD"/>
    <w:rsid w:val="009456DA"/>
    <w:rsid w:val="00946996"/>
    <w:rsid w:val="009473DC"/>
    <w:rsid w:val="009505CD"/>
    <w:rsid w:val="00950838"/>
    <w:rsid w:val="00950C44"/>
    <w:rsid w:val="0095113F"/>
    <w:rsid w:val="00951FB1"/>
    <w:rsid w:val="00952B03"/>
    <w:rsid w:val="00953545"/>
    <w:rsid w:val="009541BA"/>
    <w:rsid w:val="009542CB"/>
    <w:rsid w:val="0095457A"/>
    <w:rsid w:val="00955064"/>
    <w:rsid w:val="00955157"/>
    <w:rsid w:val="00955DE6"/>
    <w:rsid w:val="00955F05"/>
    <w:rsid w:val="00956608"/>
    <w:rsid w:val="00956E58"/>
    <w:rsid w:val="0095706A"/>
    <w:rsid w:val="00957C5E"/>
    <w:rsid w:val="00960122"/>
    <w:rsid w:val="009611F8"/>
    <w:rsid w:val="009617A3"/>
    <w:rsid w:val="00962A0E"/>
    <w:rsid w:val="00962DCD"/>
    <w:rsid w:val="00963178"/>
    <w:rsid w:val="00963294"/>
    <w:rsid w:val="009634EE"/>
    <w:rsid w:val="00964622"/>
    <w:rsid w:val="00964F12"/>
    <w:rsid w:val="0096509A"/>
    <w:rsid w:val="009663A2"/>
    <w:rsid w:val="00966595"/>
    <w:rsid w:val="009667DD"/>
    <w:rsid w:val="00966986"/>
    <w:rsid w:val="00967E6B"/>
    <w:rsid w:val="00970D96"/>
    <w:rsid w:val="00971150"/>
    <w:rsid w:val="009711A0"/>
    <w:rsid w:val="00971C34"/>
    <w:rsid w:val="00971C5C"/>
    <w:rsid w:val="00973BEB"/>
    <w:rsid w:val="009754B0"/>
    <w:rsid w:val="009758D1"/>
    <w:rsid w:val="00975EE0"/>
    <w:rsid w:val="009762E0"/>
    <w:rsid w:val="0097678A"/>
    <w:rsid w:val="009769C8"/>
    <w:rsid w:val="00976A11"/>
    <w:rsid w:val="00977819"/>
    <w:rsid w:val="00977F9C"/>
    <w:rsid w:val="00980B74"/>
    <w:rsid w:val="00980E01"/>
    <w:rsid w:val="00980FDE"/>
    <w:rsid w:val="00981296"/>
    <w:rsid w:val="00982381"/>
    <w:rsid w:val="00983C00"/>
    <w:rsid w:val="0098544E"/>
    <w:rsid w:val="00985B19"/>
    <w:rsid w:val="009871EC"/>
    <w:rsid w:val="009872DC"/>
    <w:rsid w:val="00987470"/>
    <w:rsid w:val="00987990"/>
    <w:rsid w:val="009905DC"/>
    <w:rsid w:val="009906FC"/>
    <w:rsid w:val="00991675"/>
    <w:rsid w:val="009918E0"/>
    <w:rsid w:val="00991D10"/>
    <w:rsid w:val="00991D26"/>
    <w:rsid w:val="00992152"/>
    <w:rsid w:val="00992167"/>
    <w:rsid w:val="009927AD"/>
    <w:rsid w:val="00992956"/>
    <w:rsid w:val="00992E05"/>
    <w:rsid w:val="009930E3"/>
    <w:rsid w:val="00993628"/>
    <w:rsid w:val="00993BC0"/>
    <w:rsid w:val="00995359"/>
    <w:rsid w:val="00995ABF"/>
    <w:rsid w:val="00996370"/>
    <w:rsid w:val="00996700"/>
    <w:rsid w:val="00996D55"/>
    <w:rsid w:val="00997906"/>
    <w:rsid w:val="00997944"/>
    <w:rsid w:val="00997BF4"/>
    <w:rsid w:val="009A248F"/>
    <w:rsid w:val="009A3FD9"/>
    <w:rsid w:val="009A4003"/>
    <w:rsid w:val="009A4923"/>
    <w:rsid w:val="009A4ABA"/>
    <w:rsid w:val="009A534F"/>
    <w:rsid w:val="009A6509"/>
    <w:rsid w:val="009A6B9D"/>
    <w:rsid w:val="009A6E64"/>
    <w:rsid w:val="009A7DBA"/>
    <w:rsid w:val="009B140C"/>
    <w:rsid w:val="009B29DF"/>
    <w:rsid w:val="009B33B3"/>
    <w:rsid w:val="009B5863"/>
    <w:rsid w:val="009B6EAB"/>
    <w:rsid w:val="009B72E1"/>
    <w:rsid w:val="009B7B90"/>
    <w:rsid w:val="009C034C"/>
    <w:rsid w:val="009C063C"/>
    <w:rsid w:val="009C0A97"/>
    <w:rsid w:val="009C0AD9"/>
    <w:rsid w:val="009C3677"/>
    <w:rsid w:val="009C4BFB"/>
    <w:rsid w:val="009C68D1"/>
    <w:rsid w:val="009D00B1"/>
    <w:rsid w:val="009D0674"/>
    <w:rsid w:val="009D124C"/>
    <w:rsid w:val="009D135C"/>
    <w:rsid w:val="009D157C"/>
    <w:rsid w:val="009D1FFB"/>
    <w:rsid w:val="009D2810"/>
    <w:rsid w:val="009D3FFE"/>
    <w:rsid w:val="009D4C00"/>
    <w:rsid w:val="009D51B6"/>
    <w:rsid w:val="009D52C4"/>
    <w:rsid w:val="009D5A04"/>
    <w:rsid w:val="009D63F9"/>
    <w:rsid w:val="009D6D59"/>
    <w:rsid w:val="009D6F51"/>
    <w:rsid w:val="009D7766"/>
    <w:rsid w:val="009D78B8"/>
    <w:rsid w:val="009E08EB"/>
    <w:rsid w:val="009E0A7F"/>
    <w:rsid w:val="009E0E13"/>
    <w:rsid w:val="009E1745"/>
    <w:rsid w:val="009E2C66"/>
    <w:rsid w:val="009E34B1"/>
    <w:rsid w:val="009E6AF5"/>
    <w:rsid w:val="009E77D4"/>
    <w:rsid w:val="009F007D"/>
    <w:rsid w:val="009F07D4"/>
    <w:rsid w:val="009F1D93"/>
    <w:rsid w:val="009F20B1"/>
    <w:rsid w:val="009F2D09"/>
    <w:rsid w:val="009F3892"/>
    <w:rsid w:val="009F5695"/>
    <w:rsid w:val="009F5CFC"/>
    <w:rsid w:val="009F5E61"/>
    <w:rsid w:val="009F62F2"/>
    <w:rsid w:val="009F64AE"/>
    <w:rsid w:val="009F729A"/>
    <w:rsid w:val="00A00AC2"/>
    <w:rsid w:val="00A01737"/>
    <w:rsid w:val="00A0177B"/>
    <w:rsid w:val="00A01C45"/>
    <w:rsid w:val="00A02412"/>
    <w:rsid w:val="00A0248E"/>
    <w:rsid w:val="00A024C8"/>
    <w:rsid w:val="00A02663"/>
    <w:rsid w:val="00A02DFC"/>
    <w:rsid w:val="00A04858"/>
    <w:rsid w:val="00A057FC"/>
    <w:rsid w:val="00A0598A"/>
    <w:rsid w:val="00A05D77"/>
    <w:rsid w:val="00A0617E"/>
    <w:rsid w:val="00A06198"/>
    <w:rsid w:val="00A062B1"/>
    <w:rsid w:val="00A06FDA"/>
    <w:rsid w:val="00A104D6"/>
    <w:rsid w:val="00A1072E"/>
    <w:rsid w:val="00A1087A"/>
    <w:rsid w:val="00A10D6B"/>
    <w:rsid w:val="00A115B9"/>
    <w:rsid w:val="00A1268B"/>
    <w:rsid w:val="00A13B2D"/>
    <w:rsid w:val="00A13FEA"/>
    <w:rsid w:val="00A144A3"/>
    <w:rsid w:val="00A14608"/>
    <w:rsid w:val="00A1566B"/>
    <w:rsid w:val="00A16046"/>
    <w:rsid w:val="00A16672"/>
    <w:rsid w:val="00A17D7E"/>
    <w:rsid w:val="00A21332"/>
    <w:rsid w:val="00A21A68"/>
    <w:rsid w:val="00A21BDC"/>
    <w:rsid w:val="00A22B73"/>
    <w:rsid w:val="00A22E79"/>
    <w:rsid w:val="00A23C2D"/>
    <w:rsid w:val="00A24260"/>
    <w:rsid w:val="00A246B0"/>
    <w:rsid w:val="00A24B07"/>
    <w:rsid w:val="00A2540F"/>
    <w:rsid w:val="00A26C3D"/>
    <w:rsid w:val="00A2739F"/>
    <w:rsid w:val="00A27677"/>
    <w:rsid w:val="00A27870"/>
    <w:rsid w:val="00A27F8A"/>
    <w:rsid w:val="00A3008D"/>
    <w:rsid w:val="00A30C43"/>
    <w:rsid w:val="00A315F4"/>
    <w:rsid w:val="00A316D0"/>
    <w:rsid w:val="00A32C50"/>
    <w:rsid w:val="00A331E4"/>
    <w:rsid w:val="00A33435"/>
    <w:rsid w:val="00A33D4A"/>
    <w:rsid w:val="00A34B1B"/>
    <w:rsid w:val="00A351D0"/>
    <w:rsid w:val="00A35718"/>
    <w:rsid w:val="00A359A0"/>
    <w:rsid w:val="00A35D6C"/>
    <w:rsid w:val="00A366D2"/>
    <w:rsid w:val="00A372BD"/>
    <w:rsid w:val="00A374E7"/>
    <w:rsid w:val="00A3757C"/>
    <w:rsid w:val="00A37E26"/>
    <w:rsid w:val="00A414EC"/>
    <w:rsid w:val="00A41566"/>
    <w:rsid w:val="00A41847"/>
    <w:rsid w:val="00A418B1"/>
    <w:rsid w:val="00A41A41"/>
    <w:rsid w:val="00A425D1"/>
    <w:rsid w:val="00A43A4A"/>
    <w:rsid w:val="00A44289"/>
    <w:rsid w:val="00A44847"/>
    <w:rsid w:val="00A448D2"/>
    <w:rsid w:val="00A455F2"/>
    <w:rsid w:val="00A45812"/>
    <w:rsid w:val="00A46050"/>
    <w:rsid w:val="00A46C67"/>
    <w:rsid w:val="00A47BE3"/>
    <w:rsid w:val="00A5001E"/>
    <w:rsid w:val="00A50081"/>
    <w:rsid w:val="00A50E15"/>
    <w:rsid w:val="00A50F5A"/>
    <w:rsid w:val="00A51A58"/>
    <w:rsid w:val="00A52856"/>
    <w:rsid w:val="00A52FB8"/>
    <w:rsid w:val="00A53244"/>
    <w:rsid w:val="00A53FA9"/>
    <w:rsid w:val="00A54FA6"/>
    <w:rsid w:val="00A558E5"/>
    <w:rsid w:val="00A56D26"/>
    <w:rsid w:val="00A57217"/>
    <w:rsid w:val="00A604E4"/>
    <w:rsid w:val="00A608A9"/>
    <w:rsid w:val="00A60D20"/>
    <w:rsid w:val="00A6110E"/>
    <w:rsid w:val="00A611AB"/>
    <w:rsid w:val="00A616C7"/>
    <w:rsid w:val="00A63C7D"/>
    <w:rsid w:val="00A64C74"/>
    <w:rsid w:val="00A64CD9"/>
    <w:rsid w:val="00A65781"/>
    <w:rsid w:val="00A657ED"/>
    <w:rsid w:val="00A65AB7"/>
    <w:rsid w:val="00A66C48"/>
    <w:rsid w:val="00A66C82"/>
    <w:rsid w:val="00A66EEC"/>
    <w:rsid w:val="00A6724A"/>
    <w:rsid w:val="00A70E6A"/>
    <w:rsid w:val="00A713AA"/>
    <w:rsid w:val="00A71491"/>
    <w:rsid w:val="00A71C98"/>
    <w:rsid w:val="00A71F88"/>
    <w:rsid w:val="00A7213F"/>
    <w:rsid w:val="00A7224F"/>
    <w:rsid w:val="00A7237E"/>
    <w:rsid w:val="00A72421"/>
    <w:rsid w:val="00A728C4"/>
    <w:rsid w:val="00A72F22"/>
    <w:rsid w:val="00A7315A"/>
    <w:rsid w:val="00A738BE"/>
    <w:rsid w:val="00A74334"/>
    <w:rsid w:val="00A749AB"/>
    <w:rsid w:val="00A74F01"/>
    <w:rsid w:val="00A75214"/>
    <w:rsid w:val="00A75269"/>
    <w:rsid w:val="00A75B69"/>
    <w:rsid w:val="00A76147"/>
    <w:rsid w:val="00A761BF"/>
    <w:rsid w:val="00A7699A"/>
    <w:rsid w:val="00A80B48"/>
    <w:rsid w:val="00A80D23"/>
    <w:rsid w:val="00A81D9E"/>
    <w:rsid w:val="00A82B50"/>
    <w:rsid w:val="00A833BF"/>
    <w:rsid w:val="00A836B1"/>
    <w:rsid w:val="00A83F58"/>
    <w:rsid w:val="00A849E0"/>
    <w:rsid w:val="00A84DEC"/>
    <w:rsid w:val="00A84FB9"/>
    <w:rsid w:val="00A85273"/>
    <w:rsid w:val="00A85CFD"/>
    <w:rsid w:val="00A86E85"/>
    <w:rsid w:val="00A873F2"/>
    <w:rsid w:val="00A87A40"/>
    <w:rsid w:val="00A901CC"/>
    <w:rsid w:val="00A91FE9"/>
    <w:rsid w:val="00A924C1"/>
    <w:rsid w:val="00A92A58"/>
    <w:rsid w:val="00A93347"/>
    <w:rsid w:val="00A93442"/>
    <w:rsid w:val="00A938D9"/>
    <w:rsid w:val="00A93F30"/>
    <w:rsid w:val="00A946E5"/>
    <w:rsid w:val="00A94A40"/>
    <w:rsid w:val="00A951AD"/>
    <w:rsid w:val="00A96011"/>
    <w:rsid w:val="00A960D3"/>
    <w:rsid w:val="00A96921"/>
    <w:rsid w:val="00A96999"/>
    <w:rsid w:val="00A96A27"/>
    <w:rsid w:val="00AA03E1"/>
    <w:rsid w:val="00AA03E6"/>
    <w:rsid w:val="00AA158E"/>
    <w:rsid w:val="00AA1772"/>
    <w:rsid w:val="00AA1FF3"/>
    <w:rsid w:val="00AA27A5"/>
    <w:rsid w:val="00AA3304"/>
    <w:rsid w:val="00AA3CF6"/>
    <w:rsid w:val="00AA4867"/>
    <w:rsid w:val="00AA5F2D"/>
    <w:rsid w:val="00AA6815"/>
    <w:rsid w:val="00AA6B9F"/>
    <w:rsid w:val="00AA6CF7"/>
    <w:rsid w:val="00AA7EEB"/>
    <w:rsid w:val="00AA7F82"/>
    <w:rsid w:val="00AB031F"/>
    <w:rsid w:val="00AB0622"/>
    <w:rsid w:val="00AB1A3D"/>
    <w:rsid w:val="00AB31FC"/>
    <w:rsid w:val="00AB32EF"/>
    <w:rsid w:val="00AB3553"/>
    <w:rsid w:val="00AB39D2"/>
    <w:rsid w:val="00AB4AA1"/>
    <w:rsid w:val="00AB5AD1"/>
    <w:rsid w:val="00AB7962"/>
    <w:rsid w:val="00AC0D19"/>
    <w:rsid w:val="00AC10AF"/>
    <w:rsid w:val="00AC26AB"/>
    <w:rsid w:val="00AC3859"/>
    <w:rsid w:val="00AC4148"/>
    <w:rsid w:val="00AC45F0"/>
    <w:rsid w:val="00AC4666"/>
    <w:rsid w:val="00AC4684"/>
    <w:rsid w:val="00AC694C"/>
    <w:rsid w:val="00AC6B41"/>
    <w:rsid w:val="00AC7028"/>
    <w:rsid w:val="00AC7715"/>
    <w:rsid w:val="00AC7ACC"/>
    <w:rsid w:val="00AC7BD4"/>
    <w:rsid w:val="00AD0A2C"/>
    <w:rsid w:val="00AD1E8D"/>
    <w:rsid w:val="00AD36EE"/>
    <w:rsid w:val="00AD3D4D"/>
    <w:rsid w:val="00AD45BD"/>
    <w:rsid w:val="00AD475E"/>
    <w:rsid w:val="00AD577C"/>
    <w:rsid w:val="00AD605F"/>
    <w:rsid w:val="00AD6C9F"/>
    <w:rsid w:val="00AD6FC3"/>
    <w:rsid w:val="00AD75FF"/>
    <w:rsid w:val="00AE08C5"/>
    <w:rsid w:val="00AE0C8D"/>
    <w:rsid w:val="00AE1651"/>
    <w:rsid w:val="00AE19C8"/>
    <w:rsid w:val="00AE294E"/>
    <w:rsid w:val="00AE32B0"/>
    <w:rsid w:val="00AE4C12"/>
    <w:rsid w:val="00AE4C71"/>
    <w:rsid w:val="00AE5F3B"/>
    <w:rsid w:val="00AE6BD7"/>
    <w:rsid w:val="00AE7406"/>
    <w:rsid w:val="00AE79CB"/>
    <w:rsid w:val="00AF1D2E"/>
    <w:rsid w:val="00AF2B12"/>
    <w:rsid w:val="00AF2DFB"/>
    <w:rsid w:val="00AF33E6"/>
    <w:rsid w:val="00AF361B"/>
    <w:rsid w:val="00AF40FD"/>
    <w:rsid w:val="00AF4307"/>
    <w:rsid w:val="00AF6A06"/>
    <w:rsid w:val="00AF6F41"/>
    <w:rsid w:val="00AF70FC"/>
    <w:rsid w:val="00B00AA3"/>
    <w:rsid w:val="00B010E8"/>
    <w:rsid w:val="00B015F7"/>
    <w:rsid w:val="00B0163B"/>
    <w:rsid w:val="00B01EA6"/>
    <w:rsid w:val="00B024F7"/>
    <w:rsid w:val="00B02A9E"/>
    <w:rsid w:val="00B04165"/>
    <w:rsid w:val="00B045C2"/>
    <w:rsid w:val="00B04B9B"/>
    <w:rsid w:val="00B0532E"/>
    <w:rsid w:val="00B0580A"/>
    <w:rsid w:val="00B0646A"/>
    <w:rsid w:val="00B06625"/>
    <w:rsid w:val="00B06D47"/>
    <w:rsid w:val="00B07059"/>
    <w:rsid w:val="00B078A0"/>
    <w:rsid w:val="00B102B4"/>
    <w:rsid w:val="00B1064F"/>
    <w:rsid w:val="00B10FE2"/>
    <w:rsid w:val="00B11087"/>
    <w:rsid w:val="00B112BD"/>
    <w:rsid w:val="00B11A6D"/>
    <w:rsid w:val="00B12793"/>
    <w:rsid w:val="00B1327E"/>
    <w:rsid w:val="00B1378C"/>
    <w:rsid w:val="00B13E4E"/>
    <w:rsid w:val="00B1516A"/>
    <w:rsid w:val="00B15510"/>
    <w:rsid w:val="00B16530"/>
    <w:rsid w:val="00B16B88"/>
    <w:rsid w:val="00B20889"/>
    <w:rsid w:val="00B215F9"/>
    <w:rsid w:val="00B22186"/>
    <w:rsid w:val="00B22746"/>
    <w:rsid w:val="00B235E6"/>
    <w:rsid w:val="00B238B7"/>
    <w:rsid w:val="00B24BD1"/>
    <w:rsid w:val="00B24CB3"/>
    <w:rsid w:val="00B27056"/>
    <w:rsid w:val="00B275CE"/>
    <w:rsid w:val="00B27FAD"/>
    <w:rsid w:val="00B30F69"/>
    <w:rsid w:val="00B31113"/>
    <w:rsid w:val="00B31995"/>
    <w:rsid w:val="00B31D55"/>
    <w:rsid w:val="00B32876"/>
    <w:rsid w:val="00B3293C"/>
    <w:rsid w:val="00B32A56"/>
    <w:rsid w:val="00B34684"/>
    <w:rsid w:val="00B34812"/>
    <w:rsid w:val="00B34A5A"/>
    <w:rsid w:val="00B3521E"/>
    <w:rsid w:val="00B35C70"/>
    <w:rsid w:val="00B3664E"/>
    <w:rsid w:val="00B3680B"/>
    <w:rsid w:val="00B36E5C"/>
    <w:rsid w:val="00B37CB6"/>
    <w:rsid w:val="00B37F0C"/>
    <w:rsid w:val="00B40212"/>
    <w:rsid w:val="00B40F51"/>
    <w:rsid w:val="00B4222C"/>
    <w:rsid w:val="00B4248C"/>
    <w:rsid w:val="00B439B9"/>
    <w:rsid w:val="00B43FB2"/>
    <w:rsid w:val="00B44229"/>
    <w:rsid w:val="00B44731"/>
    <w:rsid w:val="00B448E6"/>
    <w:rsid w:val="00B45AF5"/>
    <w:rsid w:val="00B463A0"/>
    <w:rsid w:val="00B46A16"/>
    <w:rsid w:val="00B46DC5"/>
    <w:rsid w:val="00B4706A"/>
    <w:rsid w:val="00B47D5B"/>
    <w:rsid w:val="00B47FBE"/>
    <w:rsid w:val="00B51907"/>
    <w:rsid w:val="00B51CA0"/>
    <w:rsid w:val="00B5202E"/>
    <w:rsid w:val="00B52604"/>
    <w:rsid w:val="00B5274F"/>
    <w:rsid w:val="00B52C7C"/>
    <w:rsid w:val="00B53987"/>
    <w:rsid w:val="00B53AAE"/>
    <w:rsid w:val="00B53E9F"/>
    <w:rsid w:val="00B55046"/>
    <w:rsid w:val="00B552F1"/>
    <w:rsid w:val="00B55C85"/>
    <w:rsid w:val="00B55D84"/>
    <w:rsid w:val="00B56909"/>
    <w:rsid w:val="00B57DFB"/>
    <w:rsid w:val="00B57FFD"/>
    <w:rsid w:val="00B6096B"/>
    <w:rsid w:val="00B62464"/>
    <w:rsid w:val="00B632F4"/>
    <w:rsid w:val="00B63E09"/>
    <w:rsid w:val="00B643D6"/>
    <w:rsid w:val="00B64A4C"/>
    <w:rsid w:val="00B64B69"/>
    <w:rsid w:val="00B64C5A"/>
    <w:rsid w:val="00B64E1E"/>
    <w:rsid w:val="00B6544F"/>
    <w:rsid w:val="00B662DC"/>
    <w:rsid w:val="00B6797A"/>
    <w:rsid w:val="00B67C92"/>
    <w:rsid w:val="00B70261"/>
    <w:rsid w:val="00B70EEC"/>
    <w:rsid w:val="00B7283D"/>
    <w:rsid w:val="00B7407B"/>
    <w:rsid w:val="00B75165"/>
    <w:rsid w:val="00B75C18"/>
    <w:rsid w:val="00B770A1"/>
    <w:rsid w:val="00B77F93"/>
    <w:rsid w:val="00B80384"/>
    <w:rsid w:val="00B803D7"/>
    <w:rsid w:val="00B8051A"/>
    <w:rsid w:val="00B80A8C"/>
    <w:rsid w:val="00B81AE2"/>
    <w:rsid w:val="00B835CD"/>
    <w:rsid w:val="00B83706"/>
    <w:rsid w:val="00B837B9"/>
    <w:rsid w:val="00B83C6A"/>
    <w:rsid w:val="00B84E0F"/>
    <w:rsid w:val="00B85010"/>
    <w:rsid w:val="00B85B91"/>
    <w:rsid w:val="00B864EE"/>
    <w:rsid w:val="00B871F6"/>
    <w:rsid w:val="00B87485"/>
    <w:rsid w:val="00B9010D"/>
    <w:rsid w:val="00B90883"/>
    <w:rsid w:val="00B90CD8"/>
    <w:rsid w:val="00B90DF3"/>
    <w:rsid w:val="00B90E0B"/>
    <w:rsid w:val="00B91714"/>
    <w:rsid w:val="00B91A9B"/>
    <w:rsid w:val="00B95884"/>
    <w:rsid w:val="00B959CC"/>
    <w:rsid w:val="00B95D04"/>
    <w:rsid w:val="00B966BA"/>
    <w:rsid w:val="00B96716"/>
    <w:rsid w:val="00B967DE"/>
    <w:rsid w:val="00B96F88"/>
    <w:rsid w:val="00BA0066"/>
    <w:rsid w:val="00BA2E25"/>
    <w:rsid w:val="00BA36E6"/>
    <w:rsid w:val="00BA3B38"/>
    <w:rsid w:val="00BA3CB0"/>
    <w:rsid w:val="00BA4620"/>
    <w:rsid w:val="00BA4F91"/>
    <w:rsid w:val="00BA5995"/>
    <w:rsid w:val="00BA5B00"/>
    <w:rsid w:val="00BA5CCE"/>
    <w:rsid w:val="00BA6ECE"/>
    <w:rsid w:val="00BB0B50"/>
    <w:rsid w:val="00BB1862"/>
    <w:rsid w:val="00BB2FAC"/>
    <w:rsid w:val="00BB30F3"/>
    <w:rsid w:val="00BB3BAE"/>
    <w:rsid w:val="00BB3F84"/>
    <w:rsid w:val="00BB47B0"/>
    <w:rsid w:val="00BB4D64"/>
    <w:rsid w:val="00BB547F"/>
    <w:rsid w:val="00BB64FD"/>
    <w:rsid w:val="00BC0273"/>
    <w:rsid w:val="00BC0756"/>
    <w:rsid w:val="00BC1163"/>
    <w:rsid w:val="00BC1855"/>
    <w:rsid w:val="00BC1CBE"/>
    <w:rsid w:val="00BC2740"/>
    <w:rsid w:val="00BC2D98"/>
    <w:rsid w:val="00BC3708"/>
    <w:rsid w:val="00BC3E77"/>
    <w:rsid w:val="00BC405C"/>
    <w:rsid w:val="00BC421C"/>
    <w:rsid w:val="00BC4E75"/>
    <w:rsid w:val="00BC57C4"/>
    <w:rsid w:val="00BC6F13"/>
    <w:rsid w:val="00BC782A"/>
    <w:rsid w:val="00BD14B3"/>
    <w:rsid w:val="00BD1940"/>
    <w:rsid w:val="00BD1CE8"/>
    <w:rsid w:val="00BD30D7"/>
    <w:rsid w:val="00BD358E"/>
    <w:rsid w:val="00BD65CA"/>
    <w:rsid w:val="00BD6A3B"/>
    <w:rsid w:val="00BD78C2"/>
    <w:rsid w:val="00BD79C3"/>
    <w:rsid w:val="00BE0A7B"/>
    <w:rsid w:val="00BE1A53"/>
    <w:rsid w:val="00BE293B"/>
    <w:rsid w:val="00BE3338"/>
    <w:rsid w:val="00BE3965"/>
    <w:rsid w:val="00BE4507"/>
    <w:rsid w:val="00BE57E4"/>
    <w:rsid w:val="00BE5EA3"/>
    <w:rsid w:val="00BE5F67"/>
    <w:rsid w:val="00BE7BFB"/>
    <w:rsid w:val="00BE7D7D"/>
    <w:rsid w:val="00BE7DF8"/>
    <w:rsid w:val="00BF08AF"/>
    <w:rsid w:val="00BF0A3A"/>
    <w:rsid w:val="00BF0FEC"/>
    <w:rsid w:val="00BF23D6"/>
    <w:rsid w:val="00BF27A2"/>
    <w:rsid w:val="00BF2C16"/>
    <w:rsid w:val="00BF4BBC"/>
    <w:rsid w:val="00BF6AD4"/>
    <w:rsid w:val="00BF6C96"/>
    <w:rsid w:val="00BF6EDE"/>
    <w:rsid w:val="00BF7296"/>
    <w:rsid w:val="00BF784E"/>
    <w:rsid w:val="00BF7CBE"/>
    <w:rsid w:val="00BF7D85"/>
    <w:rsid w:val="00C0147A"/>
    <w:rsid w:val="00C01C10"/>
    <w:rsid w:val="00C032B3"/>
    <w:rsid w:val="00C03475"/>
    <w:rsid w:val="00C038D4"/>
    <w:rsid w:val="00C03B85"/>
    <w:rsid w:val="00C0433E"/>
    <w:rsid w:val="00C043A4"/>
    <w:rsid w:val="00C04A56"/>
    <w:rsid w:val="00C05FB8"/>
    <w:rsid w:val="00C076D6"/>
    <w:rsid w:val="00C10C02"/>
    <w:rsid w:val="00C110DE"/>
    <w:rsid w:val="00C12BBE"/>
    <w:rsid w:val="00C13350"/>
    <w:rsid w:val="00C152A7"/>
    <w:rsid w:val="00C15E4F"/>
    <w:rsid w:val="00C163E5"/>
    <w:rsid w:val="00C170FE"/>
    <w:rsid w:val="00C174B1"/>
    <w:rsid w:val="00C17BA2"/>
    <w:rsid w:val="00C205D5"/>
    <w:rsid w:val="00C2068A"/>
    <w:rsid w:val="00C21F6D"/>
    <w:rsid w:val="00C2246B"/>
    <w:rsid w:val="00C22833"/>
    <w:rsid w:val="00C22ADE"/>
    <w:rsid w:val="00C230E3"/>
    <w:rsid w:val="00C2332F"/>
    <w:rsid w:val="00C2367D"/>
    <w:rsid w:val="00C23849"/>
    <w:rsid w:val="00C261EB"/>
    <w:rsid w:val="00C2621F"/>
    <w:rsid w:val="00C267E2"/>
    <w:rsid w:val="00C26B70"/>
    <w:rsid w:val="00C30BAF"/>
    <w:rsid w:val="00C3224D"/>
    <w:rsid w:val="00C33232"/>
    <w:rsid w:val="00C3329F"/>
    <w:rsid w:val="00C333D7"/>
    <w:rsid w:val="00C33909"/>
    <w:rsid w:val="00C339A2"/>
    <w:rsid w:val="00C341D4"/>
    <w:rsid w:val="00C3466F"/>
    <w:rsid w:val="00C35397"/>
    <w:rsid w:val="00C3561B"/>
    <w:rsid w:val="00C364B9"/>
    <w:rsid w:val="00C36FBF"/>
    <w:rsid w:val="00C37235"/>
    <w:rsid w:val="00C37463"/>
    <w:rsid w:val="00C374B2"/>
    <w:rsid w:val="00C4088C"/>
    <w:rsid w:val="00C40BD1"/>
    <w:rsid w:val="00C4104B"/>
    <w:rsid w:val="00C410F7"/>
    <w:rsid w:val="00C414F3"/>
    <w:rsid w:val="00C4163A"/>
    <w:rsid w:val="00C4189F"/>
    <w:rsid w:val="00C41BC4"/>
    <w:rsid w:val="00C41DB0"/>
    <w:rsid w:val="00C41DE5"/>
    <w:rsid w:val="00C42AF3"/>
    <w:rsid w:val="00C42BFC"/>
    <w:rsid w:val="00C43543"/>
    <w:rsid w:val="00C43779"/>
    <w:rsid w:val="00C446E9"/>
    <w:rsid w:val="00C4481B"/>
    <w:rsid w:val="00C4581E"/>
    <w:rsid w:val="00C45A0F"/>
    <w:rsid w:val="00C45C59"/>
    <w:rsid w:val="00C46A0B"/>
    <w:rsid w:val="00C47D48"/>
    <w:rsid w:val="00C516FA"/>
    <w:rsid w:val="00C519C9"/>
    <w:rsid w:val="00C51F9E"/>
    <w:rsid w:val="00C52A80"/>
    <w:rsid w:val="00C5447C"/>
    <w:rsid w:val="00C5447F"/>
    <w:rsid w:val="00C54977"/>
    <w:rsid w:val="00C55880"/>
    <w:rsid w:val="00C562E8"/>
    <w:rsid w:val="00C56351"/>
    <w:rsid w:val="00C5707A"/>
    <w:rsid w:val="00C571F5"/>
    <w:rsid w:val="00C57369"/>
    <w:rsid w:val="00C57E5C"/>
    <w:rsid w:val="00C60663"/>
    <w:rsid w:val="00C608F3"/>
    <w:rsid w:val="00C60AC4"/>
    <w:rsid w:val="00C60EC1"/>
    <w:rsid w:val="00C61344"/>
    <w:rsid w:val="00C6159B"/>
    <w:rsid w:val="00C632E3"/>
    <w:rsid w:val="00C63319"/>
    <w:rsid w:val="00C6529B"/>
    <w:rsid w:val="00C6544E"/>
    <w:rsid w:val="00C66024"/>
    <w:rsid w:val="00C66431"/>
    <w:rsid w:val="00C66860"/>
    <w:rsid w:val="00C6774C"/>
    <w:rsid w:val="00C71593"/>
    <w:rsid w:val="00C715F8"/>
    <w:rsid w:val="00C71D1B"/>
    <w:rsid w:val="00C72D03"/>
    <w:rsid w:val="00C742B0"/>
    <w:rsid w:val="00C74800"/>
    <w:rsid w:val="00C75AB2"/>
    <w:rsid w:val="00C761A3"/>
    <w:rsid w:val="00C76B04"/>
    <w:rsid w:val="00C76CA6"/>
    <w:rsid w:val="00C76D9C"/>
    <w:rsid w:val="00C770D3"/>
    <w:rsid w:val="00C77452"/>
    <w:rsid w:val="00C77D50"/>
    <w:rsid w:val="00C77E19"/>
    <w:rsid w:val="00C77EE1"/>
    <w:rsid w:val="00C80A85"/>
    <w:rsid w:val="00C80CF1"/>
    <w:rsid w:val="00C81949"/>
    <w:rsid w:val="00C81D56"/>
    <w:rsid w:val="00C8387C"/>
    <w:rsid w:val="00C83928"/>
    <w:rsid w:val="00C84263"/>
    <w:rsid w:val="00C84311"/>
    <w:rsid w:val="00C8442E"/>
    <w:rsid w:val="00C84A04"/>
    <w:rsid w:val="00C84C80"/>
    <w:rsid w:val="00C869C7"/>
    <w:rsid w:val="00C87096"/>
    <w:rsid w:val="00C870E1"/>
    <w:rsid w:val="00C8755A"/>
    <w:rsid w:val="00C90979"/>
    <w:rsid w:val="00C90CC3"/>
    <w:rsid w:val="00C9211E"/>
    <w:rsid w:val="00C92267"/>
    <w:rsid w:val="00C9293C"/>
    <w:rsid w:val="00C92C01"/>
    <w:rsid w:val="00C93148"/>
    <w:rsid w:val="00C93582"/>
    <w:rsid w:val="00C93CE9"/>
    <w:rsid w:val="00C94176"/>
    <w:rsid w:val="00C943FB"/>
    <w:rsid w:val="00C945CA"/>
    <w:rsid w:val="00C95C3F"/>
    <w:rsid w:val="00C966C8"/>
    <w:rsid w:val="00CA0960"/>
    <w:rsid w:val="00CA251C"/>
    <w:rsid w:val="00CA2BD2"/>
    <w:rsid w:val="00CA48D5"/>
    <w:rsid w:val="00CA4FFD"/>
    <w:rsid w:val="00CA735F"/>
    <w:rsid w:val="00CA7B0B"/>
    <w:rsid w:val="00CA7D1F"/>
    <w:rsid w:val="00CA7DCE"/>
    <w:rsid w:val="00CB09A6"/>
    <w:rsid w:val="00CB0E01"/>
    <w:rsid w:val="00CB1735"/>
    <w:rsid w:val="00CB21AD"/>
    <w:rsid w:val="00CB3DCA"/>
    <w:rsid w:val="00CB42E8"/>
    <w:rsid w:val="00CB65BA"/>
    <w:rsid w:val="00CB6604"/>
    <w:rsid w:val="00CB6C01"/>
    <w:rsid w:val="00CB7325"/>
    <w:rsid w:val="00CB7DB9"/>
    <w:rsid w:val="00CC0196"/>
    <w:rsid w:val="00CC1140"/>
    <w:rsid w:val="00CC152B"/>
    <w:rsid w:val="00CC17CA"/>
    <w:rsid w:val="00CC2C50"/>
    <w:rsid w:val="00CC342D"/>
    <w:rsid w:val="00CC4098"/>
    <w:rsid w:val="00CC4D88"/>
    <w:rsid w:val="00CC5036"/>
    <w:rsid w:val="00CC564F"/>
    <w:rsid w:val="00CC5F92"/>
    <w:rsid w:val="00CC62E4"/>
    <w:rsid w:val="00CC66D4"/>
    <w:rsid w:val="00CC6F7D"/>
    <w:rsid w:val="00CC764D"/>
    <w:rsid w:val="00CC774D"/>
    <w:rsid w:val="00CD0052"/>
    <w:rsid w:val="00CD005F"/>
    <w:rsid w:val="00CD042D"/>
    <w:rsid w:val="00CD1878"/>
    <w:rsid w:val="00CD1A55"/>
    <w:rsid w:val="00CD2009"/>
    <w:rsid w:val="00CD2AE9"/>
    <w:rsid w:val="00CD3165"/>
    <w:rsid w:val="00CD3968"/>
    <w:rsid w:val="00CD49D4"/>
    <w:rsid w:val="00CD4CD2"/>
    <w:rsid w:val="00CD5508"/>
    <w:rsid w:val="00CD5E4C"/>
    <w:rsid w:val="00CE051A"/>
    <w:rsid w:val="00CE0E32"/>
    <w:rsid w:val="00CE11CC"/>
    <w:rsid w:val="00CE259F"/>
    <w:rsid w:val="00CE2E79"/>
    <w:rsid w:val="00CE4182"/>
    <w:rsid w:val="00CE44CF"/>
    <w:rsid w:val="00CE53E2"/>
    <w:rsid w:val="00CE7A99"/>
    <w:rsid w:val="00CF0312"/>
    <w:rsid w:val="00CF1AF7"/>
    <w:rsid w:val="00CF2628"/>
    <w:rsid w:val="00CF2743"/>
    <w:rsid w:val="00CF281F"/>
    <w:rsid w:val="00CF39C1"/>
    <w:rsid w:val="00CF3B58"/>
    <w:rsid w:val="00CF4D0E"/>
    <w:rsid w:val="00CF549A"/>
    <w:rsid w:val="00CF5ABE"/>
    <w:rsid w:val="00CF5F49"/>
    <w:rsid w:val="00CF791B"/>
    <w:rsid w:val="00CF7FDB"/>
    <w:rsid w:val="00D02874"/>
    <w:rsid w:val="00D02991"/>
    <w:rsid w:val="00D02D1B"/>
    <w:rsid w:val="00D0352D"/>
    <w:rsid w:val="00D0367B"/>
    <w:rsid w:val="00D038B5"/>
    <w:rsid w:val="00D0410E"/>
    <w:rsid w:val="00D046AB"/>
    <w:rsid w:val="00D04E14"/>
    <w:rsid w:val="00D062A5"/>
    <w:rsid w:val="00D06EBA"/>
    <w:rsid w:val="00D073E2"/>
    <w:rsid w:val="00D07755"/>
    <w:rsid w:val="00D1070A"/>
    <w:rsid w:val="00D1071F"/>
    <w:rsid w:val="00D11744"/>
    <w:rsid w:val="00D12384"/>
    <w:rsid w:val="00D1255F"/>
    <w:rsid w:val="00D14A7B"/>
    <w:rsid w:val="00D15778"/>
    <w:rsid w:val="00D15965"/>
    <w:rsid w:val="00D15C83"/>
    <w:rsid w:val="00D16487"/>
    <w:rsid w:val="00D165E2"/>
    <w:rsid w:val="00D20477"/>
    <w:rsid w:val="00D20663"/>
    <w:rsid w:val="00D206D6"/>
    <w:rsid w:val="00D20CC9"/>
    <w:rsid w:val="00D20E9F"/>
    <w:rsid w:val="00D21123"/>
    <w:rsid w:val="00D212C6"/>
    <w:rsid w:val="00D2203C"/>
    <w:rsid w:val="00D2248F"/>
    <w:rsid w:val="00D22604"/>
    <w:rsid w:val="00D229D6"/>
    <w:rsid w:val="00D24EE4"/>
    <w:rsid w:val="00D25C4E"/>
    <w:rsid w:val="00D25E9D"/>
    <w:rsid w:val="00D260C1"/>
    <w:rsid w:val="00D30A87"/>
    <w:rsid w:val="00D30D79"/>
    <w:rsid w:val="00D3167F"/>
    <w:rsid w:val="00D326BA"/>
    <w:rsid w:val="00D32974"/>
    <w:rsid w:val="00D33B1C"/>
    <w:rsid w:val="00D33FF3"/>
    <w:rsid w:val="00D34A94"/>
    <w:rsid w:val="00D3509C"/>
    <w:rsid w:val="00D3519D"/>
    <w:rsid w:val="00D354B6"/>
    <w:rsid w:val="00D35665"/>
    <w:rsid w:val="00D3662B"/>
    <w:rsid w:val="00D369E7"/>
    <w:rsid w:val="00D372E9"/>
    <w:rsid w:val="00D37C64"/>
    <w:rsid w:val="00D37CBE"/>
    <w:rsid w:val="00D40612"/>
    <w:rsid w:val="00D407F0"/>
    <w:rsid w:val="00D40828"/>
    <w:rsid w:val="00D42BCA"/>
    <w:rsid w:val="00D44113"/>
    <w:rsid w:val="00D45772"/>
    <w:rsid w:val="00D45E73"/>
    <w:rsid w:val="00D45F60"/>
    <w:rsid w:val="00D470BE"/>
    <w:rsid w:val="00D471E0"/>
    <w:rsid w:val="00D47342"/>
    <w:rsid w:val="00D47532"/>
    <w:rsid w:val="00D475E5"/>
    <w:rsid w:val="00D47BC6"/>
    <w:rsid w:val="00D5083E"/>
    <w:rsid w:val="00D50E6F"/>
    <w:rsid w:val="00D51CF0"/>
    <w:rsid w:val="00D51F0D"/>
    <w:rsid w:val="00D51F6C"/>
    <w:rsid w:val="00D52518"/>
    <w:rsid w:val="00D52B12"/>
    <w:rsid w:val="00D5347F"/>
    <w:rsid w:val="00D5451F"/>
    <w:rsid w:val="00D55064"/>
    <w:rsid w:val="00D55271"/>
    <w:rsid w:val="00D55B0B"/>
    <w:rsid w:val="00D56138"/>
    <w:rsid w:val="00D56FDA"/>
    <w:rsid w:val="00D604B9"/>
    <w:rsid w:val="00D60BE2"/>
    <w:rsid w:val="00D6113A"/>
    <w:rsid w:val="00D61178"/>
    <w:rsid w:val="00D6361B"/>
    <w:rsid w:val="00D63B33"/>
    <w:rsid w:val="00D64423"/>
    <w:rsid w:val="00D64D8F"/>
    <w:rsid w:val="00D6578A"/>
    <w:rsid w:val="00D668A0"/>
    <w:rsid w:val="00D67F50"/>
    <w:rsid w:val="00D706F6"/>
    <w:rsid w:val="00D716C4"/>
    <w:rsid w:val="00D71D40"/>
    <w:rsid w:val="00D72221"/>
    <w:rsid w:val="00D72B70"/>
    <w:rsid w:val="00D733A3"/>
    <w:rsid w:val="00D773CA"/>
    <w:rsid w:val="00D77504"/>
    <w:rsid w:val="00D779DD"/>
    <w:rsid w:val="00D77B73"/>
    <w:rsid w:val="00D8097F"/>
    <w:rsid w:val="00D80BD5"/>
    <w:rsid w:val="00D8154E"/>
    <w:rsid w:val="00D820A6"/>
    <w:rsid w:val="00D83D09"/>
    <w:rsid w:val="00D8479A"/>
    <w:rsid w:val="00D848E0"/>
    <w:rsid w:val="00D85570"/>
    <w:rsid w:val="00D85611"/>
    <w:rsid w:val="00D8566C"/>
    <w:rsid w:val="00D8650C"/>
    <w:rsid w:val="00D867AF"/>
    <w:rsid w:val="00D8726F"/>
    <w:rsid w:val="00D876CB"/>
    <w:rsid w:val="00D87DC7"/>
    <w:rsid w:val="00D90050"/>
    <w:rsid w:val="00D904A1"/>
    <w:rsid w:val="00D905DD"/>
    <w:rsid w:val="00D90644"/>
    <w:rsid w:val="00D90CE0"/>
    <w:rsid w:val="00D90D4D"/>
    <w:rsid w:val="00D91157"/>
    <w:rsid w:val="00D91753"/>
    <w:rsid w:val="00D9192C"/>
    <w:rsid w:val="00D91F3E"/>
    <w:rsid w:val="00D93EB1"/>
    <w:rsid w:val="00D9544E"/>
    <w:rsid w:val="00D9576C"/>
    <w:rsid w:val="00D960D1"/>
    <w:rsid w:val="00D9649D"/>
    <w:rsid w:val="00D9660B"/>
    <w:rsid w:val="00D967D1"/>
    <w:rsid w:val="00D97ABD"/>
    <w:rsid w:val="00DA06B3"/>
    <w:rsid w:val="00DA07C8"/>
    <w:rsid w:val="00DA0DBD"/>
    <w:rsid w:val="00DA0E93"/>
    <w:rsid w:val="00DA11D4"/>
    <w:rsid w:val="00DA12A5"/>
    <w:rsid w:val="00DA158A"/>
    <w:rsid w:val="00DA1659"/>
    <w:rsid w:val="00DA1AE8"/>
    <w:rsid w:val="00DA2F49"/>
    <w:rsid w:val="00DA37F9"/>
    <w:rsid w:val="00DA4586"/>
    <w:rsid w:val="00DA4E7A"/>
    <w:rsid w:val="00DA50E6"/>
    <w:rsid w:val="00DA5C84"/>
    <w:rsid w:val="00DA77AB"/>
    <w:rsid w:val="00DA7E70"/>
    <w:rsid w:val="00DB0CB3"/>
    <w:rsid w:val="00DB38AC"/>
    <w:rsid w:val="00DB3A95"/>
    <w:rsid w:val="00DB5904"/>
    <w:rsid w:val="00DB5BBE"/>
    <w:rsid w:val="00DB6D24"/>
    <w:rsid w:val="00DB75CA"/>
    <w:rsid w:val="00DC29BE"/>
    <w:rsid w:val="00DC2B98"/>
    <w:rsid w:val="00DC3208"/>
    <w:rsid w:val="00DC3683"/>
    <w:rsid w:val="00DC37EE"/>
    <w:rsid w:val="00DC3A48"/>
    <w:rsid w:val="00DC4437"/>
    <w:rsid w:val="00DC48EB"/>
    <w:rsid w:val="00DC5323"/>
    <w:rsid w:val="00DC58D0"/>
    <w:rsid w:val="00DC5FC0"/>
    <w:rsid w:val="00DC6314"/>
    <w:rsid w:val="00DC6388"/>
    <w:rsid w:val="00DC6444"/>
    <w:rsid w:val="00DD0896"/>
    <w:rsid w:val="00DD0D66"/>
    <w:rsid w:val="00DD12E5"/>
    <w:rsid w:val="00DD2579"/>
    <w:rsid w:val="00DD27A6"/>
    <w:rsid w:val="00DD3E1A"/>
    <w:rsid w:val="00DD4353"/>
    <w:rsid w:val="00DD4409"/>
    <w:rsid w:val="00DD4745"/>
    <w:rsid w:val="00DD4A09"/>
    <w:rsid w:val="00DD5277"/>
    <w:rsid w:val="00DD5EBF"/>
    <w:rsid w:val="00DD5F3A"/>
    <w:rsid w:val="00DD5FB7"/>
    <w:rsid w:val="00DD7BD4"/>
    <w:rsid w:val="00DE0102"/>
    <w:rsid w:val="00DE013C"/>
    <w:rsid w:val="00DE0E4D"/>
    <w:rsid w:val="00DE16FC"/>
    <w:rsid w:val="00DE2F36"/>
    <w:rsid w:val="00DE3153"/>
    <w:rsid w:val="00DE366F"/>
    <w:rsid w:val="00DE4108"/>
    <w:rsid w:val="00DE4265"/>
    <w:rsid w:val="00DE4A19"/>
    <w:rsid w:val="00DE4AD1"/>
    <w:rsid w:val="00DE4BAC"/>
    <w:rsid w:val="00DE50D2"/>
    <w:rsid w:val="00DE65F0"/>
    <w:rsid w:val="00DE6723"/>
    <w:rsid w:val="00DF0706"/>
    <w:rsid w:val="00DF0ACC"/>
    <w:rsid w:val="00DF19A6"/>
    <w:rsid w:val="00DF1AC1"/>
    <w:rsid w:val="00DF3E67"/>
    <w:rsid w:val="00DF40DC"/>
    <w:rsid w:val="00DF41BD"/>
    <w:rsid w:val="00DF456C"/>
    <w:rsid w:val="00DF4C93"/>
    <w:rsid w:val="00DF5C98"/>
    <w:rsid w:val="00DF685A"/>
    <w:rsid w:val="00DF69D3"/>
    <w:rsid w:val="00DF6C67"/>
    <w:rsid w:val="00DF6CCC"/>
    <w:rsid w:val="00DF7477"/>
    <w:rsid w:val="00E00CD7"/>
    <w:rsid w:val="00E0113F"/>
    <w:rsid w:val="00E011B6"/>
    <w:rsid w:val="00E01328"/>
    <w:rsid w:val="00E016F6"/>
    <w:rsid w:val="00E04231"/>
    <w:rsid w:val="00E04BE3"/>
    <w:rsid w:val="00E052D8"/>
    <w:rsid w:val="00E0631B"/>
    <w:rsid w:val="00E0710C"/>
    <w:rsid w:val="00E07534"/>
    <w:rsid w:val="00E07C24"/>
    <w:rsid w:val="00E07CA7"/>
    <w:rsid w:val="00E104D7"/>
    <w:rsid w:val="00E11F74"/>
    <w:rsid w:val="00E11FA0"/>
    <w:rsid w:val="00E12FF7"/>
    <w:rsid w:val="00E135F7"/>
    <w:rsid w:val="00E1451A"/>
    <w:rsid w:val="00E14ACA"/>
    <w:rsid w:val="00E16D8C"/>
    <w:rsid w:val="00E16F8E"/>
    <w:rsid w:val="00E1724E"/>
    <w:rsid w:val="00E20050"/>
    <w:rsid w:val="00E21C9C"/>
    <w:rsid w:val="00E21CF9"/>
    <w:rsid w:val="00E2223A"/>
    <w:rsid w:val="00E22A4D"/>
    <w:rsid w:val="00E22BC6"/>
    <w:rsid w:val="00E22F9F"/>
    <w:rsid w:val="00E23DAA"/>
    <w:rsid w:val="00E24164"/>
    <w:rsid w:val="00E24781"/>
    <w:rsid w:val="00E2540D"/>
    <w:rsid w:val="00E25A30"/>
    <w:rsid w:val="00E25DA5"/>
    <w:rsid w:val="00E25E06"/>
    <w:rsid w:val="00E25E20"/>
    <w:rsid w:val="00E27925"/>
    <w:rsid w:val="00E27C12"/>
    <w:rsid w:val="00E27DBB"/>
    <w:rsid w:val="00E3091E"/>
    <w:rsid w:val="00E312CE"/>
    <w:rsid w:val="00E31A97"/>
    <w:rsid w:val="00E31B38"/>
    <w:rsid w:val="00E31BE8"/>
    <w:rsid w:val="00E33370"/>
    <w:rsid w:val="00E3357F"/>
    <w:rsid w:val="00E341B7"/>
    <w:rsid w:val="00E34520"/>
    <w:rsid w:val="00E35127"/>
    <w:rsid w:val="00E35905"/>
    <w:rsid w:val="00E359C1"/>
    <w:rsid w:val="00E35C05"/>
    <w:rsid w:val="00E364D6"/>
    <w:rsid w:val="00E372AF"/>
    <w:rsid w:val="00E40134"/>
    <w:rsid w:val="00E408F4"/>
    <w:rsid w:val="00E408FF"/>
    <w:rsid w:val="00E410E9"/>
    <w:rsid w:val="00E413E3"/>
    <w:rsid w:val="00E41BE6"/>
    <w:rsid w:val="00E4238C"/>
    <w:rsid w:val="00E425B3"/>
    <w:rsid w:val="00E43374"/>
    <w:rsid w:val="00E43817"/>
    <w:rsid w:val="00E438B4"/>
    <w:rsid w:val="00E439A7"/>
    <w:rsid w:val="00E442FF"/>
    <w:rsid w:val="00E44A23"/>
    <w:rsid w:val="00E44B11"/>
    <w:rsid w:val="00E455AF"/>
    <w:rsid w:val="00E456B5"/>
    <w:rsid w:val="00E45C04"/>
    <w:rsid w:val="00E4607E"/>
    <w:rsid w:val="00E4611B"/>
    <w:rsid w:val="00E461DE"/>
    <w:rsid w:val="00E46404"/>
    <w:rsid w:val="00E47024"/>
    <w:rsid w:val="00E509E5"/>
    <w:rsid w:val="00E50A60"/>
    <w:rsid w:val="00E50F3C"/>
    <w:rsid w:val="00E51126"/>
    <w:rsid w:val="00E5133D"/>
    <w:rsid w:val="00E51927"/>
    <w:rsid w:val="00E519DB"/>
    <w:rsid w:val="00E51C8E"/>
    <w:rsid w:val="00E52972"/>
    <w:rsid w:val="00E536CF"/>
    <w:rsid w:val="00E53DAF"/>
    <w:rsid w:val="00E56277"/>
    <w:rsid w:val="00E566AD"/>
    <w:rsid w:val="00E56B0D"/>
    <w:rsid w:val="00E57481"/>
    <w:rsid w:val="00E575EF"/>
    <w:rsid w:val="00E577D9"/>
    <w:rsid w:val="00E57979"/>
    <w:rsid w:val="00E607F1"/>
    <w:rsid w:val="00E612A3"/>
    <w:rsid w:val="00E61ADE"/>
    <w:rsid w:val="00E620EE"/>
    <w:rsid w:val="00E62736"/>
    <w:rsid w:val="00E62EF4"/>
    <w:rsid w:val="00E63017"/>
    <w:rsid w:val="00E631C3"/>
    <w:rsid w:val="00E63B82"/>
    <w:rsid w:val="00E63DBF"/>
    <w:rsid w:val="00E63E81"/>
    <w:rsid w:val="00E63EFD"/>
    <w:rsid w:val="00E64D31"/>
    <w:rsid w:val="00E65553"/>
    <w:rsid w:val="00E65A2C"/>
    <w:rsid w:val="00E65E66"/>
    <w:rsid w:val="00E6607B"/>
    <w:rsid w:val="00E67A2C"/>
    <w:rsid w:val="00E702B1"/>
    <w:rsid w:val="00E707F6"/>
    <w:rsid w:val="00E70A1D"/>
    <w:rsid w:val="00E7102C"/>
    <w:rsid w:val="00E71BC0"/>
    <w:rsid w:val="00E72710"/>
    <w:rsid w:val="00E72D52"/>
    <w:rsid w:val="00E73D33"/>
    <w:rsid w:val="00E73F3D"/>
    <w:rsid w:val="00E749AA"/>
    <w:rsid w:val="00E74AF5"/>
    <w:rsid w:val="00E74DBB"/>
    <w:rsid w:val="00E76548"/>
    <w:rsid w:val="00E765DB"/>
    <w:rsid w:val="00E76B62"/>
    <w:rsid w:val="00E76E93"/>
    <w:rsid w:val="00E77DDD"/>
    <w:rsid w:val="00E8008C"/>
    <w:rsid w:val="00E80872"/>
    <w:rsid w:val="00E80F84"/>
    <w:rsid w:val="00E821AB"/>
    <w:rsid w:val="00E82DF8"/>
    <w:rsid w:val="00E8342E"/>
    <w:rsid w:val="00E83A9F"/>
    <w:rsid w:val="00E84C88"/>
    <w:rsid w:val="00E84EE2"/>
    <w:rsid w:val="00E8504F"/>
    <w:rsid w:val="00E86AAC"/>
    <w:rsid w:val="00E87A25"/>
    <w:rsid w:val="00E87ED0"/>
    <w:rsid w:val="00E90B8A"/>
    <w:rsid w:val="00E91221"/>
    <w:rsid w:val="00E91D0F"/>
    <w:rsid w:val="00E91EA2"/>
    <w:rsid w:val="00E92D80"/>
    <w:rsid w:val="00E94F23"/>
    <w:rsid w:val="00E97032"/>
    <w:rsid w:val="00E9760B"/>
    <w:rsid w:val="00EA1140"/>
    <w:rsid w:val="00EA1448"/>
    <w:rsid w:val="00EA2651"/>
    <w:rsid w:val="00EA27EB"/>
    <w:rsid w:val="00EA2FF0"/>
    <w:rsid w:val="00EA3118"/>
    <w:rsid w:val="00EA40E2"/>
    <w:rsid w:val="00EA6585"/>
    <w:rsid w:val="00EA6A93"/>
    <w:rsid w:val="00EA6BAD"/>
    <w:rsid w:val="00EA7996"/>
    <w:rsid w:val="00EB0702"/>
    <w:rsid w:val="00EB0CC3"/>
    <w:rsid w:val="00EB147F"/>
    <w:rsid w:val="00EB21C8"/>
    <w:rsid w:val="00EB263D"/>
    <w:rsid w:val="00EB2A2C"/>
    <w:rsid w:val="00EB2B78"/>
    <w:rsid w:val="00EB53A0"/>
    <w:rsid w:val="00EB6460"/>
    <w:rsid w:val="00EB6728"/>
    <w:rsid w:val="00EB6D5F"/>
    <w:rsid w:val="00EB73B0"/>
    <w:rsid w:val="00EB7AD6"/>
    <w:rsid w:val="00EB7E49"/>
    <w:rsid w:val="00EC1EE1"/>
    <w:rsid w:val="00EC1FD9"/>
    <w:rsid w:val="00EC22F0"/>
    <w:rsid w:val="00EC2EE1"/>
    <w:rsid w:val="00EC307D"/>
    <w:rsid w:val="00EC3780"/>
    <w:rsid w:val="00EC417D"/>
    <w:rsid w:val="00EC4F33"/>
    <w:rsid w:val="00EC5D3A"/>
    <w:rsid w:val="00EC6917"/>
    <w:rsid w:val="00ED02D7"/>
    <w:rsid w:val="00ED1020"/>
    <w:rsid w:val="00ED1148"/>
    <w:rsid w:val="00ED12CE"/>
    <w:rsid w:val="00ED12EB"/>
    <w:rsid w:val="00ED1650"/>
    <w:rsid w:val="00ED22B7"/>
    <w:rsid w:val="00ED27E1"/>
    <w:rsid w:val="00ED2BA7"/>
    <w:rsid w:val="00ED3912"/>
    <w:rsid w:val="00ED429F"/>
    <w:rsid w:val="00ED4E6B"/>
    <w:rsid w:val="00ED4FF8"/>
    <w:rsid w:val="00ED57B1"/>
    <w:rsid w:val="00ED590A"/>
    <w:rsid w:val="00ED5947"/>
    <w:rsid w:val="00ED667A"/>
    <w:rsid w:val="00ED68BC"/>
    <w:rsid w:val="00ED6FF8"/>
    <w:rsid w:val="00ED7503"/>
    <w:rsid w:val="00ED7E76"/>
    <w:rsid w:val="00EE022D"/>
    <w:rsid w:val="00EE0947"/>
    <w:rsid w:val="00EE0A7E"/>
    <w:rsid w:val="00EE0D2C"/>
    <w:rsid w:val="00EE3875"/>
    <w:rsid w:val="00EE3B31"/>
    <w:rsid w:val="00EE49E5"/>
    <w:rsid w:val="00EE4B36"/>
    <w:rsid w:val="00EE50CC"/>
    <w:rsid w:val="00EE5DC1"/>
    <w:rsid w:val="00EE5DE6"/>
    <w:rsid w:val="00EE6AD4"/>
    <w:rsid w:val="00EF1909"/>
    <w:rsid w:val="00EF1989"/>
    <w:rsid w:val="00EF2B3F"/>
    <w:rsid w:val="00EF32C9"/>
    <w:rsid w:val="00EF3587"/>
    <w:rsid w:val="00EF367A"/>
    <w:rsid w:val="00EF439B"/>
    <w:rsid w:val="00EF4413"/>
    <w:rsid w:val="00EF4982"/>
    <w:rsid w:val="00EF4AE3"/>
    <w:rsid w:val="00EF4CF4"/>
    <w:rsid w:val="00EF4F50"/>
    <w:rsid w:val="00EF5AA3"/>
    <w:rsid w:val="00EF5C6F"/>
    <w:rsid w:val="00EF65CB"/>
    <w:rsid w:val="00EF6730"/>
    <w:rsid w:val="00EF71C8"/>
    <w:rsid w:val="00EF7728"/>
    <w:rsid w:val="00EF797F"/>
    <w:rsid w:val="00F00576"/>
    <w:rsid w:val="00F015E7"/>
    <w:rsid w:val="00F02E57"/>
    <w:rsid w:val="00F02EB9"/>
    <w:rsid w:val="00F0322B"/>
    <w:rsid w:val="00F04EBB"/>
    <w:rsid w:val="00F059A9"/>
    <w:rsid w:val="00F05B9B"/>
    <w:rsid w:val="00F05C87"/>
    <w:rsid w:val="00F0631E"/>
    <w:rsid w:val="00F06756"/>
    <w:rsid w:val="00F06E37"/>
    <w:rsid w:val="00F116E5"/>
    <w:rsid w:val="00F1175B"/>
    <w:rsid w:val="00F1192A"/>
    <w:rsid w:val="00F11A5B"/>
    <w:rsid w:val="00F11B34"/>
    <w:rsid w:val="00F124DD"/>
    <w:rsid w:val="00F141DE"/>
    <w:rsid w:val="00F14D84"/>
    <w:rsid w:val="00F15422"/>
    <w:rsid w:val="00F1695D"/>
    <w:rsid w:val="00F16DBF"/>
    <w:rsid w:val="00F2042D"/>
    <w:rsid w:val="00F221AD"/>
    <w:rsid w:val="00F22A09"/>
    <w:rsid w:val="00F22DF7"/>
    <w:rsid w:val="00F2324F"/>
    <w:rsid w:val="00F2383C"/>
    <w:rsid w:val="00F239D9"/>
    <w:rsid w:val="00F24187"/>
    <w:rsid w:val="00F2422B"/>
    <w:rsid w:val="00F244F1"/>
    <w:rsid w:val="00F24A97"/>
    <w:rsid w:val="00F25E4B"/>
    <w:rsid w:val="00F26BE4"/>
    <w:rsid w:val="00F274BE"/>
    <w:rsid w:val="00F316C8"/>
    <w:rsid w:val="00F3356A"/>
    <w:rsid w:val="00F3620A"/>
    <w:rsid w:val="00F3701F"/>
    <w:rsid w:val="00F372AB"/>
    <w:rsid w:val="00F374B9"/>
    <w:rsid w:val="00F375C6"/>
    <w:rsid w:val="00F405BA"/>
    <w:rsid w:val="00F4064F"/>
    <w:rsid w:val="00F4077B"/>
    <w:rsid w:val="00F40B73"/>
    <w:rsid w:val="00F4184D"/>
    <w:rsid w:val="00F42385"/>
    <w:rsid w:val="00F429CF"/>
    <w:rsid w:val="00F4310A"/>
    <w:rsid w:val="00F434F4"/>
    <w:rsid w:val="00F43D01"/>
    <w:rsid w:val="00F446EB"/>
    <w:rsid w:val="00F45E55"/>
    <w:rsid w:val="00F501A8"/>
    <w:rsid w:val="00F51003"/>
    <w:rsid w:val="00F51398"/>
    <w:rsid w:val="00F518FC"/>
    <w:rsid w:val="00F521BE"/>
    <w:rsid w:val="00F52752"/>
    <w:rsid w:val="00F52D6F"/>
    <w:rsid w:val="00F52E2F"/>
    <w:rsid w:val="00F540A8"/>
    <w:rsid w:val="00F54412"/>
    <w:rsid w:val="00F54ECE"/>
    <w:rsid w:val="00F5683F"/>
    <w:rsid w:val="00F604AB"/>
    <w:rsid w:val="00F60AC1"/>
    <w:rsid w:val="00F61DB2"/>
    <w:rsid w:val="00F621B9"/>
    <w:rsid w:val="00F62F93"/>
    <w:rsid w:val="00F632AC"/>
    <w:rsid w:val="00F6402F"/>
    <w:rsid w:val="00F64474"/>
    <w:rsid w:val="00F64797"/>
    <w:rsid w:val="00F647E5"/>
    <w:rsid w:val="00F64923"/>
    <w:rsid w:val="00F64F74"/>
    <w:rsid w:val="00F67184"/>
    <w:rsid w:val="00F671B1"/>
    <w:rsid w:val="00F671D0"/>
    <w:rsid w:val="00F702CA"/>
    <w:rsid w:val="00F703EB"/>
    <w:rsid w:val="00F70674"/>
    <w:rsid w:val="00F71204"/>
    <w:rsid w:val="00F717F0"/>
    <w:rsid w:val="00F71C2A"/>
    <w:rsid w:val="00F72539"/>
    <w:rsid w:val="00F72740"/>
    <w:rsid w:val="00F72DA5"/>
    <w:rsid w:val="00F73797"/>
    <w:rsid w:val="00F7487C"/>
    <w:rsid w:val="00F7498D"/>
    <w:rsid w:val="00F74CC6"/>
    <w:rsid w:val="00F74EF5"/>
    <w:rsid w:val="00F765B6"/>
    <w:rsid w:val="00F766C1"/>
    <w:rsid w:val="00F7699D"/>
    <w:rsid w:val="00F81465"/>
    <w:rsid w:val="00F82400"/>
    <w:rsid w:val="00F83113"/>
    <w:rsid w:val="00F83AE9"/>
    <w:rsid w:val="00F846BC"/>
    <w:rsid w:val="00F84F1A"/>
    <w:rsid w:val="00F855F1"/>
    <w:rsid w:val="00F86C33"/>
    <w:rsid w:val="00F86DCD"/>
    <w:rsid w:val="00F87100"/>
    <w:rsid w:val="00F87170"/>
    <w:rsid w:val="00F903A5"/>
    <w:rsid w:val="00F90B97"/>
    <w:rsid w:val="00F90D37"/>
    <w:rsid w:val="00F92639"/>
    <w:rsid w:val="00F93BDA"/>
    <w:rsid w:val="00F94454"/>
    <w:rsid w:val="00F94C2A"/>
    <w:rsid w:val="00F95328"/>
    <w:rsid w:val="00F953E5"/>
    <w:rsid w:val="00F959EA"/>
    <w:rsid w:val="00F95DCB"/>
    <w:rsid w:val="00F96540"/>
    <w:rsid w:val="00F97159"/>
    <w:rsid w:val="00F972CA"/>
    <w:rsid w:val="00F97348"/>
    <w:rsid w:val="00F97DAF"/>
    <w:rsid w:val="00FA02C0"/>
    <w:rsid w:val="00FA07A5"/>
    <w:rsid w:val="00FA101B"/>
    <w:rsid w:val="00FA11BE"/>
    <w:rsid w:val="00FA139A"/>
    <w:rsid w:val="00FA1F17"/>
    <w:rsid w:val="00FA28BE"/>
    <w:rsid w:val="00FA2C3B"/>
    <w:rsid w:val="00FA36AD"/>
    <w:rsid w:val="00FA46BC"/>
    <w:rsid w:val="00FA4F3A"/>
    <w:rsid w:val="00FA50B1"/>
    <w:rsid w:val="00FA68E7"/>
    <w:rsid w:val="00FA6C76"/>
    <w:rsid w:val="00FA778E"/>
    <w:rsid w:val="00FA7A87"/>
    <w:rsid w:val="00FB0FA9"/>
    <w:rsid w:val="00FB16D7"/>
    <w:rsid w:val="00FB2596"/>
    <w:rsid w:val="00FB271A"/>
    <w:rsid w:val="00FB2DF5"/>
    <w:rsid w:val="00FB37A5"/>
    <w:rsid w:val="00FB3F9E"/>
    <w:rsid w:val="00FB42FB"/>
    <w:rsid w:val="00FB46DA"/>
    <w:rsid w:val="00FB4872"/>
    <w:rsid w:val="00FB4BBE"/>
    <w:rsid w:val="00FB4E1E"/>
    <w:rsid w:val="00FB54B2"/>
    <w:rsid w:val="00FB651C"/>
    <w:rsid w:val="00FB6879"/>
    <w:rsid w:val="00FB6CCB"/>
    <w:rsid w:val="00FC0027"/>
    <w:rsid w:val="00FC0131"/>
    <w:rsid w:val="00FC0140"/>
    <w:rsid w:val="00FC109E"/>
    <w:rsid w:val="00FC152A"/>
    <w:rsid w:val="00FC2183"/>
    <w:rsid w:val="00FC2431"/>
    <w:rsid w:val="00FC2BC1"/>
    <w:rsid w:val="00FC3100"/>
    <w:rsid w:val="00FC3721"/>
    <w:rsid w:val="00FC48C2"/>
    <w:rsid w:val="00FC4961"/>
    <w:rsid w:val="00FC50EA"/>
    <w:rsid w:val="00FC5129"/>
    <w:rsid w:val="00FC5FA3"/>
    <w:rsid w:val="00FC69D2"/>
    <w:rsid w:val="00FC6AEC"/>
    <w:rsid w:val="00FC72D7"/>
    <w:rsid w:val="00FD0A3B"/>
    <w:rsid w:val="00FD0B4A"/>
    <w:rsid w:val="00FD1443"/>
    <w:rsid w:val="00FD148D"/>
    <w:rsid w:val="00FD17E1"/>
    <w:rsid w:val="00FD27F1"/>
    <w:rsid w:val="00FD51B8"/>
    <w:rsid w:val="00FD69E9"/>
    <w:rsid w:val="00FE0486"/>
    <w:rsid w:val="00FE0515"/>
    <w:rsid w:val="00FE05B3"/>
    <w:rsid w:val="00FE099E"/>
    <w:rsid w:val="00FE0BCD"/>
    <w:rsid w:val="00FE0C4A"/>
    <w:rsid w:val="00FE117A"/>
    <w:rsid w:val="00FE3939"/>
    <w:rsid w:val="00FE563B"/>
    <w:rsid w:val="00FE5640"/>
    <w:rsid w:val="00FE592E"/>
    <w:rsid w:val="00FE5993"/>
    <w:rsid w:val="00FE5D04"/>
    <w:rsid w:val="00FE66C9"/>
    <w:rsid w:val="00FE7EC2"/>
    <w:rsid w:val="00FF050B"/>
    <w:rsid w:val="00FF0AB8"/>
    <w:rsid w:val="00FF2270"/>
    <w:rsid w:val="00FF31DB"/>
    <w:rsid w:val="00FF42CF"/>
    <w:rsid w:val="00FF45D8"/>
    <w:rsid w:val="00FF4B8C"/>
    <w:rsid w:val="00FF5F7B"/>
    <w:rsid w:val="00FF658C"/>
    <w:rsid w:val="00FF72CF"/>
    <w:rsid w:val="00FF72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E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54C6"/>
    <w:pPr>
      <w:ind w:left="720"/>
      <w:contextualSpacing/>
    </w:pPr>
  </w:style>
  <w:style w:type="paragraph" w:styleId="2">
    <w:name w:val="List Bullet 2"/>
    <w:basedOn w:val="a"/>
    <w:rsid w:val="00615C5E"/>
    <w:pPr>
      <w:tabs>
        <w:tab w:val="num" w:pos="1004"/>
      </w:tabs>
      <w:spacing w:after="0" w:line="240" w:lineRule="auto"/>
      <w:ind w:left="1004" w:hanging="360"/>
      <w:jc w:val="both"/>
    </w:pPr>
    <w:rPr>
      <w:rFonts w:ascii="Calibri" w:eastAsia="Times New Roman" w:hAnsi="Calibri" w:cs="Times New Roman"/>
      <w:sz w:val="24"/>
      <w:szCs w:val="20"/>
      <w:lang w:val="en-US"/>
    </w:rPr>
  </w:style>
  <w:style w:type="table" w:styleId="a4">
    <w:name w:val="Table Grid"/>
    <w:basedOn w:val="a1"/>
    <w:uiPriority w:val="59"/>
    <w:rsid w:val="00615C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rsid w:val="00B96F88"/>
    <w:rPr>
      <w:color w:val="0000FF"/>
      <w:u w:val="single"/>
    </w:rPr>
  </w:style>
  <w:style w:type="paragraph" w:styleId="a6">
    <w:name w:val="Balloon Text"/>
    <w:basedOn w:val="a"/>
    <w:link w:val="a7"/>
    <w:uiPriority w:val="99"/>
    <w:semiHidden/>
    <w:unhideWhenUsed/>
    <w:rsid w:val="00B96F8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96F8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54C6"/>
    <w:pPr>
      <w:ind w:left="720"/>
      <w:contextualSpacing/>
    </w:pPr>
  </w:style>
  <w:style w:type="paragraph" w:styleId="2">
    <w:name w:val="List Bullet 2"/>
    <w:basedOn w:val="a"/>
    <w:rsid w:val="00615C5E"/>
    <w:pPr>
      <w:tabs>
        <w:tab w:val="num" w:pos="1004"/>
      </w:tabs>
      <w:spacing w:after="0" w:line="240" w:lineRule="auto"/>
      <w:ind w:left="1004" w:hanging="360"/>
      <w:jc w:val="both"/>
    </w:pPr>
    <w:rPr>
      <w:rFonts w:ascii="Calibri" w:eastAsia="Times New Roman" w:hAnsi="Calibri" w:cs="Times New Roman"/>
      <w:sz w:val="24"/>
      <w:szCs w:val="20"/>
      <w:lang w:val="en-US"/>
    </w:rPr>
  </w:style>
  <w:style w:type="table" w:styleId="a4">
    <w:name w:val="Table Grid"/>
    <w:basedOn w:val="a1"/>
    <w:uiPriority w:val="59"/>
    <w:rsid w:val="00615C5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8450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6</Pages>
  <Words>2324</Words>
  <Characters>13250</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Россельхозбанк</Company>
  <LinksUpToDate>false</LinksUpToDate>
  <CharactersWithSpaces>15543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Valik</dc:creator>
  <cp:keywords/>
  <dc:description/>
  <cp:lastModifiedBy>user</cp:lastModifiedBy>
  <cp:revision>16</cp:revision>
  <dcterms:created xsi:type="dcterms:W3CDTF">2014-03-20T08:22:00Z</dcterms:created>
  <dcterms:modified xsi:type="dcterms:W3CDTF">2015-07-13T11:17:00Z</dcterms:modified>
</cp:coreProperties>
</file>